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45D" w:rsidRDefault="00FE345D" w:rsidP="00FE345D">
      <w:pPr>
        <w:pStyle w:val="Bezodstpw"/>
        <w:spacing w:line="280" w:lineRule="exact"/>
        <w:rPr>
          <w:rFonts w:ascii="Arial" w:hAnsi="Arial" w:cs="Arial"/>
          <w:b/>
        </w:rPr>
      </w:pP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>U</w:t>
      </w:r>
      <w:r w:rsidR="002C4593" w:rsidRPr="00934107">
        <w:rPr>
          <w:rFonts w:ascii="Times New Roman" w:hAnsi="Times New Roman"/>
          <w:b/>
        </w:rPr>
        <w:t>CHWAŁA</w:t>
      </w:r>
      <w:r w:rsidRPr="00934107">
        <w:rPr>
          <w:rFonts w:ascii="Times New Roman" w:hAnsi="Times New Roman"/>
          <w:b/>
        </w:rPr>
        <w:t xml:space="preserve"> Nr</w:t>
      </w:r>
      <w:r w:rsidR="002605AF">
        <w:rPr>
          <w:rFonts w:ascii="Times New Roman" w:hAnsi="Times New Roman"/>
          <w:b/>
        </w:rPr>
        <w:t xml:space="preserve"> </w:t>
      </w:r>
      <w:r w:rsidR="000F239C">
        <w:rPr>
          <w:rFonts w:ascii="Times New Roman" w:hAnsi="Times New Roman"/>
          <w:b/>
        </w:rPr>
        <w:t>L/316/18</w:t>
      </w: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>R</w:t>
      </w:r>
      <w:r w:rsidR="007A432B">
        <w:rPr>
          <w:rFonts w:ascii="Times New Roman" w:hAnsi="Times New Roman"/>
          <w:b/>
        </w:rPr>
        <w:t>ADY</w:t>
      </w:r>
      <w:r w:rsidR="001F1883" w:rsidRPr="00934107">
        <w:rPr>
          <w:rFonts w:ascii="Times New Roman" w:hAnsi="Times New Roman"/>
          <w:b/>
        </w:rPr>
        <w:t xml:space="preserve"> </w:t>
      </w:r>
      <w:r w:rsidR="007A432B">
        <w:rPr>
          <w:rFonts w:ascii="Times New Roman" w:hAnsi="Times New Roman"/>
          <w:b/>
        </w:rPr>
        <w:t>MIEJSKIEJ</w:t>
      </w:r>
      <w:r w:rsidR="001F1883" w:rsidRPr="00934107">
        <w:rPr>
          <w:rFonts w:ascii="Times New Roman" w:hAnsi="Times New Roman"/>
          <w:b/>
        </w:rPr>
        <w:t xml:space="preserve"> </w:t>
      </w:r>
      <w:r w:rsidR="007A432B">
        <w:rPr>
          <w:rFonts w:ascii="Times New Roman" w:hAnsi="Times New Roman"/>
          <w:b/>
        </w:rPr>
        <w:t>W ZWOLENIU</w:t>
      </w:r>
    </w:p>
    <w:p w:rsidR="00FE345D" w:rsidRPr="00934107" w:rsidRDefault="00FE345D" w:rsidP="00FE345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934107">
        <w:rPr>
          <w:rFonts w:ascii="Times New Roman" w:hAnsi="Times New Roman"/>
          <w:b/>
        </w:rPr>
        <w:t>z dnia</w:t>
      </w:r>
      <w:r w:rsidR="000F239C">
        <w:rPr>
          <w:rFonts w:ascii="Times New Roman" w:hAnsi="Times New Roman"/>
          <w:b/>
        </w:rPr>
        <w:t xml:space="preserve"> 23</w:t>
      </w:r>
      <w:r w:rsidR="0079521A">
        <w:rPr>
          <w:rFonts w:ascii="Times New Roman" w:hAnsi="Times New Roman"/>
          <w:b/>
        </w:rPr>
        <w:t xml:space="preserve"> </w:t>
      </w:r>
      <w:r w:rsidR="00CB4029">
        <w:rPr>
          <w:rFonts w:ascii="Times New Roman" w:hAnsi="Times New Roman"/>
          <w:b/>
        </w:rPr>
        <w:t>mar</w:t>
      </w:r>
      <w:r w:rsidR="0079521A">
        <w:rPr>
          <w:rFonts w:ascii="Times New Roman" w:hAnsi="Times New Roman"/>
          <w:b/>
        </w:rPr>
        <w:t>c</w:t>
      </w:r>
      <w:r w:rsidR="00CB4029">
        <w:rPr>
          <w:rFonts w:ascii="Times New Roman" w:hAnsi="Times New Roman"/>
          <w:b/>
        </w:rPr>
        <w:t>a 2018</w:t>
      </w:r>
      <w:r w:rsidRPr="00934107">
        <w:rPr>
          <w:rFonts w:ascii="Times New Roman" w:hAnsi="Times New Roman"/>
          <w:b/>
        </w:rPr>
        <w:t xml:space="preserve"> r.</w:t>
      </w:r>
    </w:p>
    <w:p w:rsidR="00FE345D" w:rsidRPr="00934107" w:rsidRDefault="00FE345D" w:rsidP="00FE345D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FE345D" w:rsidRPr="00934107" w:rsidRDefault="00FE345D" w:rsidP="00CB4029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934107">
        <w:rPr>
          <w:rFonts w:ascii="Times New Roman" w:hAnsi="Times New Roman"/>
          <w:b/>
          <w:sz w:val="22"/>
          <w:szCs w:val="22"/>
        </w:rPr>
        <w:t xml:space="preserve">w sprawie </w:t>
      </w:r>
      <w:r w:rsidR="00CB4029">
        <w:rPr>
          <w:rFonts w:ascii="Times New Roman" w:hAnsi="Times New Roman"/>
          <w:b/>
          <w:sz w:val="22"/>
          <w:szCs w:val="22"/>
        </w:rPr>
        <w:t>wyrażenia zgody na zawarcie porozumień międzygminnych</w:t>
      </w:r>
    </w:p>
    <w:p w:rsidR="00FE345D" w:rsidRDefault="00FE345D" w:rsidP="00FE345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620A56" w:rsidRPr="00934107" w:rsidRDefault="00620A56" w:rsidP="00FE345D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863CF0" w:rsidRDefault="00A46830" w:rsidP="007372EF">
      <w:pPr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/>
          <w:sz w:val="22"/>
          <w:szCs w:val="22"/>
        </w:rPr>
      </w:pPr>
      <w:r w:rsidRPr="00934107">
        <w:rPr>
          <w:rFonts w:ascii="Times New Roman" w:hAnsi="Times New Roman"/>
          <w:sz w:val="22"/>
          <w:szCs w:val="22"/>
        </w:rPr>
        <w:tab/>
      </w:r>
      <w:r w:rsidR="00FE345D" w:rsidRPr="00934107">
        <w:rPr>
          <w:rFonts w:ascii="Times New Roman" w:hAnsi="Times New Roman"/>
          <w:sz w:val="22"/>
          <w:szCs w:val="22"/>
        </w:rPr>
        <w:t>Na podstawie art. 18 ust. 2 pkt 1</w:t>
      </w:r>
      <w:r w:rsidR="00506849">
        <w:rPr>
          <w:rFonts w:ascii="Times New Roman" w:hAnsi="Times New Roman"/>
          <w:sz w:val="22"/>
          <w:szCs w:val="22"/>
        </w:rPr>
        <w:t>2</w:t>
      </w:r>
      <w:r w:rsidR="00FE345D" w:rsidRPr="00934107">
        <w:rPr>
          <w:rFonts w:ascii="Times New Roman" w:hAnsi="Times New Roman"/>
          <w:sz w:val="22"/>
          <w:szCs w:val="22"/>
        </w:rPr>
        <w:t xml:space="preserve"> i </w:t>
      </w:r>
      <w:r w:rsidR="00506849">
        <w:rPr>
          <w:rFonts w:ascii="Times New Roman" w:hAnsi="Times New Roman"/>
          <w:sz w:val="22"/>
          <w:szCs w:val="22"/>
        </w:rPr>
        <w:t xml:space="preserve">art. 74 </w:t>
      </w:r>
      <w:r w:rsidR="00FE345D" w:rsidRPr="00934107">
        <w:rPr>
          <w:rFonts w:ascii="Times New Roman" w:hAnsi="Times New Roman"/>
          <w:sz w:val="22"/>
          <w:szCs w:val="22"/>
        </w:rPr>
        <w:t>ustawy z dnia 8 marca 1990 r. o sa</w:t>
      </w:r>
      <w:r w:rsidR="003A0AFE" w:rsidRPr="00934107">
        <w:rPr>
          <w:rFonts w:ascii="Times New Roman" w:hAnsi="Times New Roman"/>
          <w:sz w:val="22"/>
          <w:szCs w:val="22"/>
        </w:rPr>
        <w:t>morządzie gminnym (Dz. U. z 2017</w:t>
      </w:r>
      <w:r w:rsidR="00FE345D" w:rsidRPr="00934107">
        <w:rPr>
          <w:rFonts w:ascii="Times New Roman" w:hAnsi="Times New Roman"/>
          <w:sz w:val="22"/>
          <w:szCs w:val="22"/>
        </w:rPr>
        <w:t xml:space="preserve"> r.</w:t>
      </w:r>
      <w:r w:rsidR="00506849">
        <w:rPr>
          <w:rFonts w:ascii="Times New Roman" w:hAnsi="Times New Roman"/>
          <w:sz w:val="22"/>
          <w:szCs w:val="22"/>
        </w:rPr>
        <w:t>, poz.</w:t>
      </w:r>
      <w:r w:rsidR="003A0AFE" w:rsidRPr="00934107">
        <w:rPr>
          <w:rFonts w:ascii="Times New Roman" w:hAnsi="Times New Roman"/>
          <w:sz w:val="22"/>
          <w:szCs w:val="22"/>
        </w:rPr>
        <w:t>1875</w:t>
      </w:r>
      <w:r w:rsidR="00F136D8">
        <w:rPr>
          <w:rFonts w:ascii="Times New Roman" w:hAnsi="Times New Roman"/>
          <w:sz w:val="22"/>
          <w:szCs w:val="22"/>
        </w:rPr>
        <w:t xml:space="preserve"> z</w:t>
      </w:r>
      <w:r w:rsidR="0050684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06849">
        <w:rPr>
          <w:rFonts w:ascii="Times New Roman" w:hAnsi="Times New Roman"/>
          <w:sz w:val="22"/>
          <w:szCs w:val="22"/>
        </w:rPr>
        <w:t>późn</w:t>
      </w:r>
      <w:proofErr w:type="spellEnd"/>
      <w:r w:rsidR="00506849">
        <w:rPr>
          <w:rFonts w:ascii="Times New Roman" w:hAnsi="Times New Roman"/>
          <w:sz w:val="22"/>
          <w:szCs w:val="22"/>
        </w:rPr>
        <w:t>.</w:t>
      </w:r>
      <w:r w:rsidR="00F136D8">
        <w:rPr>
          <w:rFonts w:ascii="Times New Roman" w:hAnsi="Times New Roman"/>
          <w:sz w:val="22"/>
          <w:szCs w:val="22"/>
        </w:rPr>
        <w:t xml:space="preserve"> zm.</w:t>
      </w:r>
      <w:r w:rsidR="003A0AFE" w:rsidRPr="00934107">
        <w:rPr>
          <w:rFonts w:ascii="Times New Roman" w:hAnsi="Times New Roman"/>
          <w:sz w:val="22"/>
          <w:szCs w:val="22"/>
        </w:rPr>
        <w:t xml:space="preserve">) </w:t>
      </w:r>
      <w:r w:rsidR="00506849">
        <w:rPr>
          <w:rFonts w:ascii="Times New Roman" w:hAnsi="Times New Roman"/>
          <w:sz w:val="22"/>
          <w:szCs w:val="22"/>
        </w:rPr>
        <w:t>w związku z</w:t>
      </w:r>
      <w:r w:rsidR="007372EF">
        <w:rPr>
          <w:rFonts w:ascii="Times New Roman" w:hAnsi="Times New Roman"/>
          <w:sz w:val="22"/>
          <w:szCs w:val="22"/>
        </w:rPr>
        <w:t xml:space="preserve"> </w:t>
      </w:r>
      <w:r w:rsidR="00CB4029">
        <w:rPr>
          <w:rFonts w:ascii="Times New Roman" w:hAnsi="Times New Roman"/>
          <w:sz w:val="22"/>
          <w:szCs w:val="22"/>
        </w:rPr>
        <w:t>art.60a</w:t>
      </w:r>
      <w:r w:rsidR="007372EF">
        <w:rPr>
          <w:rFonts w:ascii="Times New Roman" w:hAnsi="Times New Roman"/>
          <w:sz w:val="22"/>
          <w:szCs w:val="22"/>
        </w:rPr>
        <w:t xml:space="preserve"> </w:t>
      </w:r>
      <w:r w:rsidR="00CB4029">
        <w:rPr>
          <w:rFonts w:ascii="Times New Roman" w:hAnsi="Times New Roman"/>
          <w:sz w:val="22"/>
          <w:szCs w:val="22"/>
        </w:rPr>
        <w:t>ustawy z dnia 4 lutego 2011 r. o opiece nad dziećmi w wieku do lat 3 (Dz.U. z 2016r., poz. 157 z późn.zm.)</w:t>
      </w:r>
      <w:r w:rsidR="00FE345D" w:rsidRPr="00934107">
        <w:rPr>
          <w:rFonts w:ascii="Times New Roman" w:hAnsi="Times New Roman"/>
          <w:sz w:val="22"/>
          <w:szCs w:val="22"/>
        </w:rPr>
        <w:t xml:space="preserve"> – Rada </w:t>
      </w:r>
      <w:r w:rsidR="001F1883" w:rsidRPr="00934107">
        <w:rPr>
          <w:rFonts w:ascii="Times New Roman" w:hAnsi="Times New Roman"/>
          <w:sz w:val="22"/>
          <w:szCs w:val="22"/>
        </w:rPr>
        <w:t>Miejska w Zwoleniu</w:t>
      </w:r>
      <w:r w:rsidR="00FE345D" w:rsidRPr="00934107">
        <w:rPr>
          <w:rFonts w:ascii="Times New Roman" w:hAnsi="Times New Roman"/>
          <w:sz w:val="22"/>
          <w:szCs w:val="22"/>
        </w:rPr>
        <w:t xml:space="preserve"> uchwala, co następuje:</w:t>
      </w:r>
    </w:p>
    <w:p w:rsidR="0049724B" w:rsidRDefault="0049724B" w:rsidP="004972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49724B" w:rsidRDefault="0049724B" w:rsidP="00DF2CAE">
      <w:pPr>
        <w:tabs>
          <w:tab w:val="left" w:pos="284"/>
        </w:tabs>
        <w:spacing w:line="276" w:lineRule="auto"/>
        <w:ind w:firstLine="431"/>
        <w:jc w:val="both"/>
        <w:rPr>
          <w:rFonts w:ascii="Times New Roman" w:hAnsi="Times New Roman"/>
          <w:sz w:val="22"/>
          <w:szCs w:val="22"/>
        </w:rPr>
      </w:pPr>
      <w:r w:rsidRPr="0049724B">
        <w:rPr>
          <w:rFonts w:ascii="Times New Roman" w:hAnsi="Times New Roman"/>
          <w:b/>
          <w:sz w:val="22"/>
          <w:szCs w:val="22"/>
        </w:rPr>
        <w:t xml:space="preserve">§ </w:t>
      </w:r>
      <w:r w:rsidR="007372EF">
        <w:rPr>
          <w:rFonts w:ascii="Times New Roman" w:hAnsi="Times New Roman"/>
          <w:b/>
          <w:sz w:val="22"/>
          <w:szCs w:val="22"/>
        </w:rPr>
        <w:t>1</w:t>
      </w:r>
      <w:r w:rsidRPr="0049724B">
        <w:rPr>
          <w:rFonts w:ascii="Times New Roman" w:hAnsi="Times New Roman"/>
          <w:b/>
          <w:sz w:val="22"/>
          <w:szCs w:val="22"/>
        </w:rPr>
        <w:t>.1</w:t>
      </w:r>
      <w:r w:rsidR="00BB6B6B">
        <w:rPr>
          <w:rFonts w:ascii="Times New Roman" w:hAnsi="Times New Roman"/>
          <w:b/>
          <w:sz w:val="22"/>
          <w:szCs w:val="22"/>
        </w:rPr>
        <w:t>.</w:t>
      </w:r>
      <w:r w:rsidRPr="0049724B">
        <w:rPr>
          <w:rFonts w:ascii="Times New Roman" w:hAnsi="Times New Roman"/>
          <w:b/>
          <w:sz w:val="22"/>
          <w:szCs w:val="22"/>
        </w:rPr>
        <w:t xml:space="preserve"> </w:t>
      </w:r>
      <w:r w:rsidRPr="0049724B">
        <w:rPr>
          <w:rFonts w:ascii="Times New Roman" w:hAnsi="Times New Roman"/>
          <w:sz w:val="22"/>
          <w:szCs w:val="22"/>
        </w:rPr>
        <w:t xml:space="preserve"> </w:t>
      </w:r>
      <w:r w:rsidR="00CB4029">
        <w:rPr>
          <w:rFonts w:ascii="Times New Roman" w:hAnsi="Times New Roman"/>
          <w:sz w:val="22"/>
          <w:szCs w:val="22"/>
        </w:rPr>
        <w:t>Wyraża się zgodę na zawarcie porozumienia pomiędzy Gminą Zwoleń a Gminą Policzna</w:t>
      </w:r>
      <w:r w:rsidR="00035825">
        <w:rPr>
          <w:rFonts w:ascii="Times New Roman" w:hAnsi="Times New Roman"/>
          <w:sz w:val="22"/>
          <w:szCs w:val="22"/>
        </w:rPr>
        <w:t xml:space="preserve">           </w:t>
      </w:r>
      <w:r w:rsidR="00CB4029">
        <w:rPr>
          <w:rFonts w:ascii="Times New Roman" w:hAnsi="Times New Roman"/>
          <w:sz w:val="22"/>
          <w:szCs w:val="22"/>
        </w:rPr>
        <w:t xml:space="preserve"> w sprawie zasad finansowania opieki zapewnianej w żłobku</w:t>
      </w:r>
      <w:r w:rsidR="00035825">
        <w:rPr>
          <w:rFonts w:ascii="Times New Roman" w:hAnsi="Times New Roman"/>
          <w:sz w:val="22"/>
          <w:szCs w:val="22"/>
        </w:rPr>
        <w:t>,</w:t>
      </w:r>
      <w:r w:rsidR="00CB4029">
        <w:rPr>
          <w:rFonts w:ascii="Times New Roman" w:hAnsi="Times New Roman"/>
          <w:sz w:val="22"/>
          <w:szCs w:val="22"/>
        </w:rPr>
        <w:t xml:space="preserve"> klubie dziecięcym lub przez dziennego opiekuna dzieciom </w:t>
      </w:r>
      <w:r w:rsidR="00035825">
        <w:rPr>
          <w:rFonts w:ascii="Times New Roman" w:hAnsi="Times New Roman"/>
          <w:sz w:val="22"/>
          <w:szCs w:val="22"/>
        </w:rPr>
        <w:t xml:space="preserve">w wieku </w:t>
      </w:r>
      <w:r w:rsidR="00CB4029">
        <w:rPr>
          <w:rFonts w:ascii="Times New Roman" w:hAnsi="Times New Roman"/>
          <w:sz w:val="22"/>
          <w:szCs w:val="22"/>
        </w:rPr>
        <w:t>do lat 3 z terenu Gminy Policzna.</w:t>
      </w:r>
    </w:p>
    <w:p w:rsidR="00CB4029" w:rsidRDefault="00CB4029" w:rsidP="00985913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B4029">
        <w:rPr>
          <w:rFonts w:ascii="Times New Roman" w:hAnsi="Times New Roman"/>
          <w:b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 xml:space="preserve"> Projekt porozumienia międzygminnego, o którym mowa w ust.1 stanowi załącznik </w:t>
      </w:r>
      <w:r w:rsidR="00035825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>do niniejszej Uchwały.</w:t>
      </w:r>
    </w:p>
    <w:p w:rsidR="0079521A" w:rsidRDefault="0079521A" w:rsidP="00DF2C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F136D8" w:rsidRDefault="00EF15CD" w:rsidP="00985913">
      <w:pPr>
        <w:spacing w:line="276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49724B">
        <w:rPr>
          <w:rFonts w:ascii="Times New Roman" w:hAnsi="Times New Roman"/>
          <w:b/>
          <w:sz w:val="22"/>
          <w:szCs w:val="22"/>
        </w:rPr>
        <w:t>§</w:t>
      </w:r>
      <w:r w:rsidR="00E56AFE">
        <w:rPr>
          <w:rFonts w:ascii="Times New Roman" w:hAnsi="Times New Roman"/>
          <w:b/>
          <w:sz w:val="22"/>
          <w:szCs w:val="22"/>
        </w:rPr>
        <w:t xml:space="preserve"> </w:t>
      </w:r>
      <w:r w:rsidR="007372EF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. </w:t>
      </w:r>
      <w:r w:rsidR="00CB4029">
        <w:rPr>
          <w:rFonts w:ascii="Times New Roman" w:hAnsi="Times New Roman"/>
          <w:sz w:val="22"/>
          <w:szCs w:val="22"/>
        </w:rPr>
        <w:t>Wykonanie uchwały powierza się Burmistrz Zwolenia.</w:t>
      </w:r>
    </w:p>
    <w:p w:rsidR="0079521A" w:rsidRDefault="0079521A" w:rsidP="00DF2C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79521A" w:rsidRPr="00EF15CD" w:rsidRDefault="0079521A" w:rsidP="00985913">
      <w:pPr>
        <w:spacing w:line="276" w:lineRule="auto"/>
        <w:ind w:firstLine="426"/>
        <w:jc w:val="both"/>
        <w:rPr>
          <w:rFonts w:ascii="Times New Roman" w:hAnsi="Times New Roman"/>
          <w:sz w:val="22"/>
          <w:szCs w:val="22"/>
        </w:rPr>
      </w:pPr>
      <w:r w:rsidRPr="0079521A">
        <w:rPr>
          <w:rFonts w:ascii="Times New Roman" w:hAnsi="Times New Roman"/>
          <w:b/>
          <w:sz w:val="22"/>
          <w:szCs w:val="22"/>
        </w:rPr>
        <w:t>§ 3.</w:t>
      </w:r>
      <w:r>
        <w:rPr>
          <w:rFonts w:ascii="Times New Roman" w:hAnsi="Times New Roman"/>
          <w:sz w:val="22"/>
          <w:szCs w:val="22"/>
        </w:rPr>
        <w:t xml:space="preserve"> Uchwała </w:t>
      </w:r>
      <w:r w:rsidR="00506849">
        <w:rPr>
          <w:rFonts w:ascii="Times New Roman" w:hAnsi="Times New Roman"/>
          <w:sz w:val="22"/>
          <w:szCs w:val="22"/>
        </w:rPr>
        <w:t>wchodzi w życie z dniem podjęcia.</w:t>
      </w:r>
    </w:p>
    <w:p w:rsidR="00FE345D" w:rsidRDefault="00FE345D" w:rsidP="00985913">
      <w:pPr>
        <w:autoSpaceDE w:val="0"/>
        <w:autoSpaceDN w:val="0"/>
        <w:adjustRightInd w:val="0"/>
        <w:spacing w:line="276" w:lineRule="auto"/>
        <w:jc w:val="both"/>
        <w:rPr>
          <w:rFonts w:ascii="A" w:eastAsiaTheme="minorHAnsi" w:hAnsi="A" w:cs="A"/>
          <w:sz w:val="22"/>
          <w:szCs w:val="22"/>
          <w:lang w:eastAsia="en-US"/>
        </w:rPr>
      </w:pPr>
    </w:p>
    <w:p w:rsidR="00D66210" w:rsidRDefault="00CB4029" w:rsidP="00985913">
      <w:pPr>
        <w:spacing w:line="276" w:lineRule="auto"/>
        <w:ind w:firstLine="426"/>
        <w:jc w:val="both"/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FE345D" w:rsidRDefault="00FE345D" w:rsidP="00620A56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cs="Arial"/>
          <w:sz w:val="22"/>
          <w:szCs w:val="22"/>
        </w:rPr>
      </w:pPr>
    </w:p>
    <w:p w:rsidR="00620A56" w:rsidRDefault="00620A56" w:rsidP="00620A56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cs="Arial"/>
          <w:sz w:val="22"/>
          <w:szCs w:val="22"/>
        </w:rPr>
      </w:pPr>
    </w:p>
    <w:p w:rsidR="00620A56" w:rsidRDefault="00620A56" w:rsidP="00DF2CAE">
      <w:pPr>
        <w:tabs>
          <w:tab w:val="left" w:pos="250"/>
        </w:tabs>
        <w:autoSpaceDE w:val="0"/>
        <w:autoSpaceDN w:val="0"/>
        <w:adjustRightInd w:val="0"/>
        <w:spacing w:line="276" w:lineRule="auto"/>
        <w:jc w:val="center"/>
        <w:rPr>
          <w:rFonts w:cs="Arial"/>
          <w:sz w:val="22"/>
          <w:szCs w:val="22"/>
        </w:rPr>
      </w:pPr>
    </w:p>
    <w:p w:rsidR="00620A56" w:rsidRPr="00620A56" w:rsidRDefault="00620A56" w:rsidP="00620A56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cs="Arial"/>
          <w:i/>
          <w:sz w:val="22"/>
          <w:szCs w:val="22"/>
        </w:rPr>
      </w:pPr>
    </w:p>
    <w:p w:rsidR="000F239C" w:rsidRPr="009A0FAD" w:rsidRDefault="000F239C" w:rsidP="000F239C">
      <w:pPr>
        <w:pStyle w:val="dtn"/>
        <w:spacing w:before="0" w:beforeAutospacing="0" w:after="0" w:afterAutospacing="0"/>
        <w:ind w:left="4956"/>
        <w:jc w:val="center"/>
        <w:outlineLvl w:val="1"/>
        <w:rPr>
          <w:b/>
          <w:bCs/>
          <w:i/>
          <w:kern w:val="36"/>
        </w:rPr>
      </w:pPr>
      <w:r>
        <w:rPr>
          <w:bCs/>
          <w:kern w:val="36"/>
          <w:sz w:val="28"/>
          <w:szCs w:val="28"/>
        </w:rPr>
        <w:t xml:space="preserve">           </w:t>
      </w:r>
      <w:r w:rsidRPr="009A0FAD">
        <w:rPr>
          <w:b/>
          <w:bCs/>
          <w:i/>
          <w:kern w:val="36"/>
        </w:rPr>
        <w:t xml:space="preserve">Przewodniczący </w:t>
      </w:r>
    </w:p>
    <w:p w:rsidR="000F239C" w:rsidRPr="009A0FAD" w:rsidRDefault="000F239C" w:rsidP="000F239C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  <w:r w:rsidRPr="009A0FAD">
        <w:rPr>
          <w:b/>
          <w:bCs/>
          <w:i/>
          <w:kern w:val="36"/>
        </w:rPr>
        <w:t>Rady Miejskiej</w:t>
      </w:r>
    </w:p>
    <w:p w:rsidR="000F239C" w:rsidRPr="009A0FAD" w:rsidRDefault="000F239C" w:rsidP="000F239C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</w:p>
    <w:p w:rsidR="000F239C" w:rsidRPr="009A0FAD" w:rsidRDefault="000F239C" w:rsidP="000F239C">
      <w:pPr>
        <w:pStyle w:val="dtn"/>
        <w:spacing w:before="0" w:beforeAutospacing="0" w:after="0" w:afterAutospacing="0" w:line="360" w:lineRule="auto"/>
        <w:ind w:left="5664"/>
        <w:jc w:val="center"/>
        <w:outlineLvl w:val="1"/>
        <w:rPr>
          <w:b/>
          <w:bCs/>
          <w:i/>
          <w:kern w:val="36"/>
        </w:rPr>
      </w:pPr>
      <w:r w:rsidRPr="009A0FAD">
        <w:rPr>
          <w:b/>
          <w:bCs/>
          <w:i/>
          <w:kern w:val="36"/>
        </w:rPr>
        <w:t xml:space="preserve">Paweł </w:t>
      </w:r>
      <w:proofErr w:type="spellStart"/>
      <w:r w:rsidRPr="009A0FAD">
        <w:rPr>
          <w:b/>
          <w:bCs/>
          <w:i/>
          <w:kern w:val="36"/>
        </w:rPr>
        <w:t>Sobieszek</w:t>
      </w:r>
      <w:proofErr w:type="spellEnd"/>
    </w:p>
    <w:p w:rsidR="00620A56" w:rsidRDefault="00620A5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C26B6" w:rsidRPr="00972252" w:rsidRDefault="00CC26B6" w:rsidP="00CC26B6">
      <w:pPr>
        <w:suppressAutoHyphens/>
        <w:jc w:val="both"/>
        <w:rPr>
          <w:rFonts w:ascii="Times New Roman" w:hAnsi="Times New Roman"/>
        </w:rPr>
      </w:pPr>
      <w:r w:rsidRPr="00972252">
        <w:rPr>
          <w:rFonts w:ascii="Times New Roman" w:hAnsi="Times New Roman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72252">
        <w:rPr>
          <w:rFonts w:ascii="Times New Roman" w:hAnsi="Times New Roman"/>
        </w:rPr>
        <w:t xml:space="preserve"> Załącznik do </w:t>
      </w:r>
    </w:p>
    <w:p w:rsidR="00CC26B6" w:rsidRPr="00972252" w:rsidRDefault="00CC26B6" w:rsidP="00CC26B6">
      <w:pPr>
        <w:suppressAutoHyphens/>
        <w:jc w:val="both"/>
        <w:rPr>
          <w:rFonts w:ascii="Times New Roman" w:hAnsi="Times New Roman"/>
        </w:rPr>
      </w:pP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  <w:t xml:space="preserve">UCHWAŁY NR </w:t>
      </w:r>
      <w:r>
        <w:rPr>
          <w:rFonts w:ascii="Times New Roman" w:hAnsi="Times New Roman"/>
        </w:rPr>
        <w:t xml:space="preserve"> L/316</w:t>
      </w:r>
      <w:r w:rsidRPr="00972252">
        <w:rPr>
          <w:rFonts w:ascii="Times New Roman" w:hAnsi="Times New Roman"/>
        </w:rPr>
        <w:t>/1</w:t>
      </w:r>
      <w:r>
        <w:rPr>
          <w:rFonts w:ascii="Times New Roman" w:hAnsi="Times New Roman"/>
        </w:rPr>
        <w:t>8</w:t>
      </w:r>
    </w:p>
    <w:p w:rsidR="00CC26B6" w:rsidRPr="00972252" w:rsidRDefault="00CC26B6" w:rsidP="00CC26B6">
      <w:pPr>
        <w:suppressAutoHyphens/>
        <w:jc w:val="both"/>
        <w:rPr>
          <w:rFonts w:ascii="Times New Roman" w:hAnsi="Times New Roman"/>
        </w:rPr>
      </w:pP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  <w:t>RADY MIEJSKIEJ W ZWOLENIU</w:t>
      </w:r>
    </w:p>
    <w:p w:rsidR="00CC26B6" w:rsidRPr="00972252" w:rsidRDefault="00CC26B6" w:rsidP="00CC26B6">
      <w:pPr>
        <w:suppressAutoHyphens/>
        <w:jc w:val="both"/>
        <w:rPr>
          <w:rFonts w:ascii="Times New Roman" w:hAnsi="Times New Roman"/>
        </w:rPr>
      </w:pP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</w:r>
      <w:r w:rsidRPr="00972252">
        <w:rPr>
          <w:rFonts w:ascii="Times New Roman" w:hAnsi="Times New Roman"/>
        </w:rPr>
        <w:tab/>
        <w:t xml:space="preserve">z dnia </w:t>
      </w:r>
      <w:r>
        <w:rPr>
          <w:rFonts w:ascii="Times New Roman" w:hAnsi="Times New Roman"/>
        </w:rPr>
        <w:t>23</w:t>
      </w:r>
      <w:r w:rsidRPr="00972252">
        <w:rPr>
          <w:rFonts w:ascii="Times New Roman" w:hAnsi="Times New Roman"/>
        </w:rPr>
        <w:t xml:space="preserve"> marca 2018 r.</w:t>
      </w:r>
    </w:p>
    <w:p w:rsidR="00CC26B6" w:rsidRDefault="00CC26B6" w:rsidP="00CC26B6">
      <w:pPr>
        <w:rPr>
          <w:rFonts w:ascii="Times New Roman" w:hAnsi="Times New Roman"/>
          <w:b/>
        </w:rPr>
      </w:pPr>
    </w:p>
    <w:p w:rsidR="00CC26B6" w:rsidRDefault="00CC26B6" w:rsidP="00CC26B6">
      <w:pPr>
        <w:rPr>
          <w:rFonts w:ascii="Times New Roman" w:hAnsi="Times New Roman"/>
          <w:b/>
        </w:rPr>
      </w:pPr>
    </w:p>
    <w:p w:rsidR="00CC26B6" w:rsidRDefault="00CC26B6" w:rsidP="00CC26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</w:t>
      </w:r>
    </w:p>
    <w:p w:rsidR="00CC26B6" w:rsidRPr="00462F91" w:rsidRDefault="00CC26B6" w:rsidP="00CC26B6">
      <w:pPr>
        <w:jc w:val="center"/>
        <w:rPr>
          <w:rFonts w:ascii="Times New Roman" w:hAnsi="Times New Roman"/>
          <w:b/>
        </w:rPr>
      </w:pPr>
      <w:r w:rsidRPr="00462F91">
        <w:rPr>
          <w:rFonts w:ascii="Times New Roman" w:hAnsi="Times New Roman"/>
          <w:b/>
        </w:rPr>
        <w:t>POROZUMIENIE Nr 1/2018</w:t>
      </w:r>
    </w:p>
    <w:p w:rsidR="00CC26B6" w:rsidRPr="00462F91" w:rsidRDefault="00CC26B6" w:rsidP="00CC26B6">
      <w:pPr>
        <w:jc w:val="center"/>
        <w:rPr>
          <w:rFonts w:ascii="Times New Roman" w:hAnsi="Times New Roman"/>
          <w:b/>
        </w:rPr>
      </w:pPr>
      <w:r w:rsidRPr="00462F91">
        <w:rPr>
          <w:rFonts w:ascii="Times New Roman" w:hAnsi="Times New Roman"/>
          <w:b/>
        </w:rPr>
        <w:t xml:space="preserve">z dnia </w:t>
      </w:r>
      <w:r>
        <w:rPr>
          <w:rFonts w:ascii="Times New Roman" w:hAnsi="Times New Roman"/>
          <w:b/>
        </w:rPr>
        <w:t>..</w:t>
      </w:r>
      <w:r w:rsidRPr="00462F91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 xml:space="preserve">………… </w:t>
      </w:r>
      <w:r w:rsidRPr="00462F91">
        <w:rPr>
          <w:rFonts w:ascii="Times New Roman" w:hAnsi="Times New Roman"/>
          <w:b/>
        </w:rPr>
        <w:t>2018r.</w:t>
      </w:r>
    </w:p>
    <w:p w:rsidR="00CC26B6" w:rsidRPr="00462F91" w:rsidRDefault="00CC26B6" w:rsidP="00CC26B6">
      <w:pPr>
        <w:jc w:val="center"/>
        <w:rPr>
          <w:rFonts w:ascii="Times New Roman" w:hAnsi="Times New Roman"/>
          <w:b/>
        </w:rPr>
      </w:pPr>
      <w:r w:rsidRPr="00462F91">
        <w:rPr>
          <w:rFonts w:ascii="Times New Roman" w:hAnsi="Times New Roman"/>
          <w:b/>
        </w:rPr>
        <w:t>w sprawie zasad finansowania opieki w żłobkach dzieciom w wieku do lat 3 z terenu gminy Policzna uczęszczających do żłobków na terenie gminy Zwoleń</w:t>
      </w:r>
    </w:p>
    <w:p w:rsidR="00CC26B6" w:rsidRPr="00462F91" w:rsidRDefault="00CC26B6" w:rsidP="00CC26B6">
      <w:pPr>
        <w:rPr>
          <w:rFonts w:ascii="Times New Roman" w:hAnsi="Times New Roman"/>
          <w:b/>
        </w:rPr>
      </w:pP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zawarte pomiędzy Gminą Zwoleń reprezentowaną przez: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Burmistrz Miasta Zwoleń – Bogusławę Jaworską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przy kontrasygnacie Skarbnik Miasta Zwoleń – Marii Kalbarczyk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a Gminą Policzna reprezentowaną przez: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Wójta Gminy Policzna – Tomasza Adamca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przy kontrasygnacie Skarbnik Gminy Policzna – Teresy Makuch</w:t>
      </w:r>
    </w:p>
    <w:p w:rsidR="00CC26B6" w:rsidRPr="005B3A86" w:rsidRDefault="00CC26B6" w:rsidP="00CC26B6">
      <w:pPr>
        <w:spacing w:line="360" w:lineRule="auto"/>
        <w:rPr>
          <w:rFonts w:ascii="Times New Roman" w:hAnsi="Times New Roman"/>
        </w:rPr>
      </w:pPr>
      <w:r w:rsidRPr="005B3A86">
        <w:rPr>
          <w:rFonts w:ascii="Times New Roman" w:hAnsi="Times New Roman"/>
        </w:rPr>
        <w:t>dalej zwane łącznie Stronami lub każdej z osobna Strona.</w:t>
      </w:r>
    </w:p>
    <w:p w:rsidR="00CC26B6" w:rsidRPr="005B3A86" w:rsidRDefault="00CC26B6" w:rsidP="00CC26B6">
      <w:pPr>
        <w:jc w:val="both"/>
        <w:rPr>
          <w:rFonts w:ascii="Times New Roman" w:hAnsi="Times New Roman"/>
        </w:rPr>
      </w:pPr>
    </w:p>
    <w:p w:rsidR="00CC26B6" w:rsidRPr="005B3A86" w:rsidRDefault="00CC26B6" w:rsidP="00CC26B6">
      <w:pPr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ab/>
        <w:t>Działając na podstawie art. 60a ustawy z dnia 4 lutego 2011r. o opiece nad dziećmi w wieku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 xml:space="preserve"> do lat 3 (Dz.U. z 2016r. poz. 157 z </w:t>
      </w:r>
      <w:proofErr w:type="spellStart"/>
      <w:r w:rsidRPr="005B3A86">
        <w:rPr>
          <w:rFonts w:ascii="Times New Roman" w:hAnsi="Times New Roman"/>
        </w:rPr>
        <w:t>późn</w:t>
      </w:r>
      <w:proofErr w:type="spellEnd"/>
      <w:r w:rsidRPr="005B3A86">
        <w:rPr>
          <w:rFonts w:ascii="Times New Roman" w:hAnsi="Times New Roman"/>
        </w:rPr>
        <w:t xml:space="preserve">. zm.), art. 74 ustawy z dnia 8 marca 1990r. o samorządzie gminnym  (Dz.U. z 2017 poz. 1875 ze zm.), art. 46 i 48 ustawy z dnia 13 listopada 2003 r. o dochodach jednostek samorządu terytorialnego (Dz. U. 2017 poz. 1453 ze zm.) po uzyskaniu zgody Rady Miejskiej </w:t>
      </w:r>
      <w:r w:rsidRPr="005B3A86">
        <w:rPr>
          <w:rFonts w:ascii="Times New Roman" w:hAnsi="Times New Roman"/>
        </w:rPr>
        <w:br/>
        <w:t xml:space="preserve">w Zwoleniu wyrażonej w Uchwale ………………………… oraz zgody Rady Gminy w </w:t>
      </w:r>
      <w:proofErr w:type="spellStart"/>
      <w:r w:rsidRPr="005B3A86">
        <w:rPr>
          <w:rFonts w:ascii="Times New Roman" w:hAnsi="Times New Roman"/>
        </w:rPr>
        <w:t>Policznie</w:t>
      </w:r>
      <w:proofErr w:type="spellEnd"/>
      <w:r w:rsidRPr="005B3A86">
        <w:rPr>
          <w:rFonts w:ascii="Times New Roman" w:hAnsi="Times New Roman"/>
        </w:rPr>
        <w:t xml:space="preserve"> wyrażonej w Uchwale ……………………………………. Strony postanawiają:</w:t>
      </w:r>
    </w:p>
    <w:p w:rsidR="00CC26B6" w:rsidRPr="005B3A86" w:rsidRDefault="00CC26B6" w:rsidP="00CC26B6">
      <w:pPr>
        <w:rPr>
          <w:rFonts w:ascii="Times New Roman" w:hAnsi="Times New Roman"/>
        </w:rPr>
      </w:pPr>
    </w:p>
    <w:p w:rsidR="00CC26B6" w:rsidRPr="005B3A86" w:rsidRDefault="00CC26B6" w:rsidP="00CC26B6">
      <w:pPr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1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 xml:space="preserve">Gmina Policzna powierza Gminie Zwoleń wykonywanie zadania publicznego w zakresie opieki nad dziećmi w wieku do lat 3 poprzez zapewnienie możliwości uczęszczania dzieciom w wieku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>do lat 3 z terenu Gminy Policzna do żłobka działającego na trenie Gminy Zwoleń (zwanego dalej: Żłobkiem).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 xml:space="preserve">Gmina Zwoleń zobowiązuje się realizować zadanie o którym mowa w ust. 1 wyłącznie, </w:t>
      </w:r>
      <w:r w:rsidRPr="005B3A86">
        <w:rPr>
          <w:rFonts w:ascii="Times New Roman" w:hAnsi="Times New Roman"/>
        </w:rPr>
        <w:br/>
        <w:t>w przypadku gdy Żłobek będzie dysponował wolnymi miejscami.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 xml:space="preserve">Gmina Policzna zobowiązuje partycypować w kosztach realizacji powierzonego zadania poprzez przekazanie Gminie Zwoleń środków finansowych w wysokości 300,00 zł miesięcznie za pobyt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 xml:space="preserve">1 dziecka w Żłobku – na rachunek bankowy wskazany przez Gminę Zwoleń,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lastRenderedPageBreak/>
        <w:t>w terminie ..……….…  po otrzymaniu noty księgowej wraz z zestawieniem, którego wzór określono załącznikiem Nr 1  do niniejszego porozumienia.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W przypadku nadpłaty Gmina Zwoleń zobowiązuje się zwrócić nadpłaconą kwotę na rachunek bankowy Gminy Policzna.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 xml:space="preserve">W rozumieniu niniejszego porozumienia, dzieckiem faktycznie uczęszczającym do żłobka </w:t>
      </w:r>
      <w:r w:rsidRPr="005B3A86">
        <w:rPr>
          <w:rFonts w:ascii="Times New Roman" w:hAnsi="Times New Roman"/>
        </w:rPr>
        <w:br/>
        <w:t xml:space="preserve">w danym miesiącu, jest dziecko przyjęte i ujęte w ewidencji w danym miesiącu kalendarzowym,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>a także dziecko, które zostało skreślone z ewidencji w danym miesiącu lecz choćby przez jeden dzień miesiąca uczęszczało do żłobka.</w:t>
      </w:r>
    </w:p>
    <w:p w:rsidR="00CC26B6" w:rsidRPr="005B3A86" w:rsidRDefault="00CC26B6" w:rsidP="00CC26B6">
      <w:pPr>
        <w:pStyle w:val="Akapitzlist"/>
        <w:numPr>
          <w:ilvl w:val="0"/>
          <w:numId w:val="44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Gmina Policzna zastrzega sobie prawo wglądu do dokumentacji dotyczącej sposobu realizacji niniejszego porozumienia.</w:t>
      </w: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</w:rPr>
      </w:pPr>
    </w:p>
    <w:p w:rsidR="00CC26B6" w:rsidRPr="005B3A86" w:rsidRDefault="00CC26B6" w:rsidP="00CC26B6">
      <w:pPr>
        <w:pStyle w:val="Akapitzlist"/>
        <w:ind w:left="426" w:hanging="284"/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2</w:t>
      </w:r>
    </w:p>
    <w:p w:rsidR="00CC26B6" w:rsidRPr="005B3A86" w:rsidRDefault="00CC26B6" w:rsidP="00CC26B6">
      <w:pPr>
        <w:pStyle w:val="Akapitzlist"/>
        <w:numPr>
          <w:ilvl w:val="0"/>
          <w:numId w:val="45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Niniejsze porozumienie zawiera się na czas nieokreślony z możliwością rozwiązania porozumienia przez każdą ze Stron z zachowaniem jednomiesięcznego terminu wypowiedzenia.</w:t>
      </w:r>
    </w:p>
    <w:p w:rsidR="00CC26B6" w:rsidRPr="005B3A86" w:rsidRDefault="00CC26B6" w:rsidP="00CC26B6">
      <w:pPr>
        <w:pStyle w:val="Akapitzlist"/>
        <w:numPr>
          <w:ilvl w:val="0"/>
          <w:numId w:val="45"/>
        </w:numPr>
        <w:ind w:left="426" w:hanging="284"/>
        <w:contextualSpacing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Porozumienie wchodzi w życie z dniem ……………………….</w:t>
      </w: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</w:rPr>
      </w:pPr>
    </w:p>
    <w:p w:rsidR="00CC26B6" w:rsidRPr="005B3A86" w:rsidRDefault="00CC26B6" w:rsidP="00CC26B6">
      <w:pPr>
        <w:pStyle w:val="Akapitzlist"/>
        <w:ind w:left="426" w:hanging="284"/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3</w:t>
      </w:r>
    </w:p>
    <w:p w:rsidR="00CC26B6" w:rsidRPr="005B3A86" w:rsidRDefault="00CC26B6" w:rsidP="00CC26B6">
      <w:pPr>
        <w:pStyle w:val="Akapitzlist"/>
        <w:ind w:left="142"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Wszelkie zmiany warunków porozumienia wymagają formy pisemnej w postaci aneksu pod rygorem nieważności.</w:t>
      </w: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</w:rPr>
      </w:pPr>
    </w:p>
    <w:p w:rsidR="00CC26B6" w:rsidRPr="005B3A86" w:rsidRDefault="00CC26B6" w:rsidP="00CC26B6">
      <w:pPr>
        <w:pStyle w:val="Akapitzlist"/>
        <w:ind w:left="426" w:hanging="284"/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4</w:t>
      </w:r>
    </w:p>
    <w:p w:rsidR="00CC26B6" w:rsidRPr="005B3A86" w:rsidRDefault="00CC26B6" w:rsidP="00CC26B6">
      <w:pPr>
        <w:pStyle w:val="Akapitzlist"/>
        <w:ind w:left="142"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 xml:space="preserve">Spory mogące wyniknąć z treści porozumienia rozstrzygane będą w drodze negocjacji stron,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>a przy braku porozumienia  - przez właściwy miejscowo i rzeczowo sąd.</w:t>
      </w: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</w:rPr>
      </w:pPr>
    </w:p>
    <w:p w:rsidR="00CC26B6" w:rsidRPr="005B3A86" w:rsidRDefault="00CC26B6" w:rsidP="00CC26B6">
      <w:pPr>
        <w:pStyle w:val="Akapitzlist"/>
        <w:ind w:left="426" w:hanging="284"/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5</w:t>
      </w:r>
    </w:p>
    <w:p w:rsidR="00CC26B6" w:rsidRPr="005B3A86" w:rsidRDefault="00CC26B6" w:rsidP="00CC26B6">
      <w:pPr>
        <w:pStyle w:val="Akapitzlist"/>
        <w:ind w:left="142"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Porozumienie zostało sporządzone w czterech jednobrzmiących egzemplarzach, po 2</w:t>
      </w:r>
      <w:r>
        <w:rPr>
          <w:rFonts w:ascii="Times New Roman" w:hAnsi="Times New Roman"/>
        </w:rPr>
        <w:t xml:space="preserve"> </w:t>
      </w:r>
      <w:r w:rsidRPr="005B3A86">
        <w:rPr>
          <w:rFonts w:ascii="Times New Roman" w:hAnsi="Times New Roman"/>
        </w:rPr>
        <w:t xml:space="preserve">egzemplarze </w:t>
      </w:r>
      <w:r>
        <w:rPr>
          <w:rFonts w:ascii="Times New Roman" w:hAnsi="Times New Roman"/>
        </w:rPr>
        <w:br/>
      </w:r>
      <w:r w:rsidRPr="005B3A86">
        <w:rPr>
          <w:rFonts w:ascii="Times New Roman" w:hAnsi="Times New Roman"/>
        </w:rPr>
        <w:t>dla każdej ze Stron.</w:t>
      </w:r>
    </w:p>
    <w:p w:rsidR="00CC26B6" w:rsidRPr="005B3A86" w:rsidRDefault="00CC26B6" w:rsidP="00CC26B6">
      <w:pPr>
        <w:pStyle w:val="Akapitzlist"/>
        <w:ind w:left="426" w:hanging="284"/>
        <w:jc w:val="center"/>
        <w:rPr>
          <w:rFonts w:ascii="Times New Roman" w:hAnsi="Times New Roman"/>
        </w:rPr>
      </w:pPr>
      <w:r w:rsidRPr="005B3A86">
        <w:rPr>
          <w:rFonts w:ascii="Times New Roman" w:hAnsi="Times New Roman"/>
        </w:rPr>
        <w:t>§ 6</w:t>
      </w:r>
    </w:p>
    <w:p w:rsidR="00CC26B6" w:rsidRPr="005B3A86" w:rsidRDefault="00CC26B6" w:rsidP="00CC26B6">
      <w:pPr>
        <w:pStyle w:val="Akapitzlist"/>
        <w:ind w:left="142"/>
        <w:jc w:val="both"/>
        <w:rPr>
          <w:rFonts w:ascii="Times New Roman" w:hAnsi="Times New Roman"/>
        </w:rPr>
      </w:pPr>
      <w:r w:rsidRPr="005B3A86">
        <w:rPr>
          <w:rFonts w:ascii="Times New Roman" w:hAnsi="Times New Roman"/>
        </w:rPr>
        <w:t>Niniejsze porozumienie podlega publikacji w Dzienniku Urzędowym Województwa Mazowieckiego. Obowiązek publikacji porozumienia spoczywa na Gminie Zwoleń.</w:t>
      </w: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</w:rPr>
      </w:pP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  <w:u w:val="single"/>
        </w:rPr>
      </w:pPr>
    </w:p>
    <w:p w:rsidR="00CC26B6" w:rsidRPr="005B3A86" w:rsidRDefault="00CC26B6" w:rsidP="00CC26B6">
      <w:pPr>
        <w:pStyle w:val="Akapitzlist"/>
        <w:ind w:left="426" w:hanging="284"/>
        <w:rPr>
          <w:rFonts w:ascii="Times New Roman" w:hAnsi="Times New Roman"/>
          <w:u w:val="single"/>
        </w:rPr>
      </w:pPr>
    </w:p>
    <w:p w:rsidR="00CC26B6" w:rsidRDefault="00CC26B6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E63B3" w:rsidRPr="00EC223B" w:rsidRDefault="00CE63B3" w:rsidP="00CE63B3">
      <w:pPr>
        <w:jc w:val="right"/>
        <w:rPr>
          <w:i/>
        </w:rPr>
      </w:pPr>
      <w:r w:rsidRPr="00EC223B">
        <w:rPr>
          <w:i/>
        </w:rPr>
        <w:lastRenderedPageBreak/>
        <w:t>Załącznik do Porozumienia Nr 1/2018</w:t>
      </w:r>
    </w:p>
    <w:p w:rsidR="00CE63B3" w:rsidRDefault="00CE63B3" w:rsidP="00CE63B3">
      <w:pPr>
        <w:jc w:val="right"/>
        <w:rPr>
          <w:i/>
        </w:rPr>
      </w:pPr>
      <w:r w:rsidRPr="00EC223B">
        <w:rPr>
          <w:i/>
        </w:rPr>
        <w:t xml:space="preserve">z dnia </w:t>
      </w:r>
      <w:r>
        <w:rPr>
          <w:i/>
        </w:rPr>
        <w:t>23 marca 2018r.</w:t>
      </w:r>
    </w:p>
    <w:p w:rsidR="00CE63B3" w:rsidRDefault="00CE63B3" w:rsidP="00CE63B3">
      <w:pPr>
        <w:jc w:val="right"/>
        <w:rPr>
          <w:i/>
        </w:rPr>
      </w:pPr>
    </w:p>
    <w:p w:rsidR="00CE63B3" w:rsidRDefault="00CE63B3" w:rsidP="00CE63B3">
      <w:pPr>
        <w:jc w:val="right"/>
        <w:rPr>
          <w:i/>
        </w:rPr>
      </w:pPr>
    </w:p>
    <w:p w:rsidR="00CE63B3" w:rsidRDefault="00CE63B3" w:rsidP="00CE63B3">
      <w:pPr>
        <w:jc w:val="right"/>
        <w:rPr>
          <w:i/>
        </w:rPr>
      </w:pPr>
    </w:p>
    <w:p w:rsidR="00CE63B3" w:rsidRDefault="00CE63B3" w:rsidP="00CE63B3">
      <w:pPr>
        <w:jc w:val="right"/>
        <w:rPr>
          <w:i/>
        </w:rPr>
      </w:pPr>
      <w:bookmarkStart w:id="0" w:name="_GoBack"/>
      <w:bookmarkEnd w:id="0"/>
    </w:p>
    <w:p w:rsidR="00CE63B3" w:rsidRPr="00B01A45" w:rsidRDefault="00CE63B3" w:rsidP="00CE63B3">
      <w:pPr>
        <w:jc w:val="center"/>
        <w:rPr>
          <w:b/>
          <w:i/>
        </w:rPr>
      </w:pPr>
      <w:r w:rsidRPr="00B01A45">
        <w:rPr>
          <w:b/>
          <w:i/>
        </w:rPr>
        <w:t>Informacja dotycząca zwrotu kosztów przez Gminę Policzna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281"/>
        <w:gridCol w:w="1285"/>
        <w:gridCol w:w="1350"/>
        <w:gridCol w:w="1751"/>
        <w:gridCol w:w="1633"/>
        <w:gridCol w:w="1186"/>
      </w:tblGrid>
      <w:tr w:rsidR="00CE63B3" w:rsidRPr="00CE63B3" w:rsidTr="009D5C63">
        <w:trPr>
          <w:trHeight w:val="420"/>
        </w:trPr>
        <w:tc>
          <w:tcPr>
            <w:tcW w:w="480" w:type="dxa"/>
            <w:vMerge w:val="restart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87" w:type="dxa"/>
            <w:vMerge w:val="restart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1287" w:type="dxa"/>
            <w:vMerge w:val="restart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1290" w:type="dxa"/>
            <w:vMerge w:val="restart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1394" w:type="dxa"/>
            <w:vMerge w:val="restart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Miejsce zamieszkania</w:t>
            </w:r>
          </w:p>
        </w:tc>
        <w:tc>
          <w:tcPr>
            <w:tcW w:w="2543" w:type="dxa"/>
            <w:gridSpan w:val="2"/>
          </w:tcPr>
          <w:p w:rsidR="00CE63B3" w:rsidRPr="00CE63B3" w:rsidRDefault="00CE63B3" w:rsidP="009D5C63">
            <w:pPr>
              <w:jc w:val="center"/>
              <w:rPr>
                <w:b/>
                <w:sz w:val="24"/>
                <w:szCs w:val="24"/>
              </w:rPr>
            </w:pPr>
            <w:r w:rsidRPr="00CE63B3">
              <w:rPr>
                <w:b/>
                <w:sz w:val="24"/>
                <w:szCs w:val="24"/>
              </w:rPr>
              <w:t>Rozliczenie</w:t>
            </w:r>
          </w:p>
        </w:tc>
      </w:tr>
      <w:tr w:rsidR="00CE63B3" w:rsidTr="009D5C63">
        <w:trPr>
          <w:trHeight w:val="375"/>
        </w:trPr>
        <w:tc>
          <w:tcPr>
            <w:tcW w:w="480" w:type="dxa"/>
            <w:vMerge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</w:p>
        </w:tc>
        <w:tc>
          <w:tcPr>
            <w:tcW w:w="1287" w:type="dxa"/>
            <w:vMerge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</w:p>
        </w:tc>
        <w:tc>
          <w:tcPr>
            <w:tcW w:w="1287" w:type="dxa"/>
            <w:vMerge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</w:p>
        </w:tc>
        <w:tc>
          <w:tcPr>
            <w:tcW w:w="1290" w:type="dxa"/>
            <w:vMerge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</w:p>
        </w:tc>
        <w:tc>
          <w:tcPr>
            <w:tcW w:w="1394" w:type="dxa"/>
            <w:vMerge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  <w:r w:rsidRPr="00B01A45">
              <w:rPr>
                <w:b/>
              </w:rPr>
              <w:t>Miesiąc/rok</w:t>
            </w:r>
          </w:p>
        </w:tc>
        <w:tc>
          <w:tcPr>
            <w:tcW w:w="1266" w:type="dxa"/>
          </w:tcPr>
          <w:p w:rsidR="00CE63B3" w:rsidRPr="00B01A45" w:rsidRDefault="00CE63B3" w:rsidP="009D5C63">
            <w:pPr>
              <w:jc w:val="center"/>
              <w:rPr>
                <w:b/>
              </w:rPr>
            </w:pPr>
            <w:r w:rsidRPr="00B01A45">
              <w:rPr>
                <w:b/>
              </w:rPr>
              <w:t>Kwota do zwrotu</w:t>
            </w:r>
          </w:p>
        </w:tc>
      </w:tr>
      <w:tr w:rsidR="00CE63B3" w:rsidTr="009D5C63">
        <w:trPr>
          <w:trHeight w:val="375"/>
        </w:trPr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87" w:type="dxa"/>
          </w:tcPr>
          <w:p w:rsidR="00CE63B3" w:rsidRDefault="00CE63B3" w:rsidP="009D5C63"/>
        </w:tc>
        <w:tc>
          <w:tcPr>
            <w:tcW w:w="1290" w:type="dxa"/>
          </w:tcPr>
          <w:p w:rsidR="00CE63B3" w:rsidRDefault="00CE63B3" w:rsidP="009D5C63"/>
        </w:tc>
        <w:tc>
          <w:tcPr>
            <w:tcW w:w="1394" w:type="dxa"/>
          </w:tcPr>
          <w:p w:rsidR="00CE63B3" w:rsidRDefault="00CE63B3" w:rsidP="009D5C63"/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  <w:tr w:rsidR="00CE63B3" w:rsidTr="009D5C63">
        <w:tc>
          <w:tcPr>
            <w:tcW w:w="480" w:type="dxa"/>
          </w:tcPr>
          <w:p w:rsidR="00CE63B3" w:rsidRDefault="00CE63B3" w:rsidP="009D5C63"/>
        </w:tc>
        <w:tc>
          <w:tcPr>
            <w:tcW w:w="5258" w:type="dxa"/>
            <w:gridSpan w:val="4"/>
          </w:tcPr>
          <w:p w:rsidR="00CE63B3" w:rsidRPr="00B01A45" w:rsidRDefault="00CE63B3" w:rsidP="009D5C63">
            <w:pPr>
              <w:jc w:val="right"/>
              <w:rPr>
                <w:b/>
              </w:rPr>
            </w:pPr>
            <w:r w:rsidRPr="00B01A45">
              <w:rPr>
                <w:b/>
              </w:rPr>
              <w:t>R</w:t>
            </w:r>
            <w:r>
              <w:rPr>
                <w:b/>
              </w:rPr>
              <w:t>AZEM</w:t>
            </w:r>
          </w:p>
        </w:tc>
        <w:tc>
          <w:tcPr>
            <w:tcW w:w="1277" w:type="dxa"/>
          </w:tcPr>
          <w:p w:rsidR="00CE63B3" w:rsidRDefault="00CE63B3" w:rsidP="009D5C63"/>
        </w:tc>
        <w:tc>
          <w:tcPr>
            <w:tcW w:w="1266" w:type="dxa"/>
          </w:tcPr>
          <w:p w:rsidR="00CE63B3" w:rsidRDefault="00CE63B3" w:rsidP="009D5C63"/>
        </w:tc>
      </w:tr>
    </w:tbl>
    <w:p w:rsidR="00CE63B3" w:rsidRPr="00EC223B" w:rsidRDefault="00CE63B3" w:rsidP="00CE63B3"/>
    <w:p w:rsidR="00CE63B3" w:rsidRPr="004C1A0D" w:rsidRDefault="00CE63B3" w:rsidP="00CC26B6">
      <w:pPr>
        <w:pStyle w:val="Akapitzlist"/>
        <w:jc w:val="center"/>
        <w:rPr>
          <w:rFonts w:ascii="Calibri" w:hAnsi="Calibri" w:cs="Calibri"/>
        </w:rPr>
      </w:pPr>
    </w:p>
    <w:p w:rsidR="00CC26B6" w:rsidRPr="000F239C" w:rsidRDefault="00CC26B6" w:rsidP="000F239C">
      <w:pPr>
        <w:tabs>
          <w:tab w:val="left" w:pos="250"/>
        </w:tabs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CC26B6" w:rsidRPr="000F239C" w:rsidSect="00D575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D7" w:rsidRDefault="00D35AD7" w:rsidP="00FE345D">
      <w:r>
        <w:separator/>
      </w:r>
    </w:p>
  </w:endnote>
  <w:endnote w:type="continuationSeparator" w:id="0">
    <w:p w:rsidR="00D35AD7" w:rsidRDefault="00D35AD7" w:rsidP="00FE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5AF" w:rsidRDefault="00260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D7" w:rsidRDefault="00D35AD7" w:rsidP="00FE345D">
      <w:r>
        <w:separator/>
      </w:r>
    </w:p>
  </w:footnote>
  <w:footnote w:type="continuationSeparator" w:id="0">
    <w:p w:rsidR="00D35AD7" w:rsidRDefault="00D35AD7" w:rsidP="00FE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180"/>
    <w:multiLevelType w:val="hybridMultilevel"/>
    <w:tmpl w:val="339684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33DD"/>
    <w:multiLevelType w:val="hybridMultilevel"/>
    <w:tmpl w:val="45F63FAA"/>
    <w:lvl w:ilvl="0" w:tplc="E508EE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F3225"/>
    <w:multiLevelType w:val="hybridMultilevel"/>
    <w:tmpl w:val="06AE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5E6288"/>
    <w:multiLevelType w:val="hybridMultilevel"/>
    <w:tmpl w:val="971E06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15E15"/>
    <w:multiLevelType w:val="hybridMultilevel"/>
    <w:tmpl w:val="2710F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7461EF"/>
    <w:multiLevelType w:val="hybridMultilevel"/>
    <w:tmpl w:val="9F04F9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F5EE3"/>
    <w:multiLevelType w:val="hybridMultilevel"/>
    <w:tmpl w:val="741E240E"/>
    <w:lvl w:ilvl="0" w:tplc="8B0E3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571AAB"/>
    <w:multiLevelType w:val="hybridMultilevel"/>
    <w:tmpl w:val="8CE0F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A3445"/>
    <w:multiLevelType w:val="hybridMultilevel"/>
    <w:tmpl w:val="34DE801A"/>
    <w:lvl w:ilvl="0" w:tplc="8EA4D4F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61A05"/>
    <w:multiLevelType w:val="hybridMultilevel"/>
    <w:tmpl w:val="7FC061FC"/>
    <w:lvl w:ilvl="0" w:tplc="C16CE778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FD224A"/>
    <w:multiLevelType w:val="hybridMultilevel"/>
    <w:tmpl w:val="AE28C0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9C3187"/>
    <w:multiLevelType w:val="hybridMultilevel"/>
    <w:tmpl w:val="81202F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931DA5"/>
    <w:multiLevelType w:val="hybridMultilevel"/>
    <w:tmpl w:val="EF948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E40F2"/>
    <w:multiLevelType w:val="hybridMultilevel"/>
    <w:tmpl w:val="9690C2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E388E"/>
    <w:multiLevelType w:val="hybridMultilevel"/>
    <w:tmpl w:val="EB3AB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D38DDB6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F63C67"/>
    <w:multiLevelType w:val="hybridMultilevel"/>
    <w:tmpl w:val="83362B14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A2B4E"/>
    <w:multiLevelType w:val="hybridMultilevel"/>
    <w:tmpl w:val="216E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74028"/>
    <w:multiLevelType w:val="hybridMultilevel"/>
    <w:tmpl w:val="235A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22121E"/>
    <w:multiLevelType w:val="hybridMultilevel"/>
    <w:tmpl w:val="6D7A59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2568D"/>
    <w:multiLevelType w:val="hybridMultilevel"/>
    <w:tmpl w:val="366E9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227517"/>
    <w:multiLevelType w:val="hybridMultilevel"/>
    <w:tmpl w:val="7EC25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D7DCC"/>
    <w:multiLevelType w:val="hybridMultilevel"/>
    <w:tmpl w:val="BD12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04C6C"/>
    <w:multiLevelType w:val="hybridMultilevel"/>
    <w:tmpl w:val="54686A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2F63FD"/>
    <w:multiLevelType w:val="hybridMultilevel"/>
    <w:tmpl w:val="7B165B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D77A4"/>
    <w:multiLevelType w:val="hybridMultilevel"/>
    <w:tmpl w:val="33526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61143A"/>
    <w:multiLevelType w:val="hybridMultilevel"/>
    <w:tmpl w:val="5832E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6519BF"/>
    <w:multiLevelType w:val="hybridMultilevel"/>
    <w:tmpl w:val="C8CE0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331B5"/>
    <w:multiLevelType w:val="hybridMultilevel"/>
    <w:tmpl w:val="52E0D46C"/>
    <w:lvl w:ilvl="0" w:tplc="4AAE42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004D3"/>
    <w:multiLevelType w:val="hybridMultilevel"/>
    <w:tmpl w:val="A4B06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DF0CE2"/>
    <w:multiLevelType w:val="hybridMultilevel"/>
    <w:tmpl w:val="44086FBA"/>
    <w:lvl w:ilvl="0" w:tplc="CBAAEB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6E7AEB"/>
    <w:multiLevelType w:val="hybridMultilevel"/>
    <w:tmpl w:val="EFC88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86F02"/>
    <w:multiLevelType w:val="hybridMultilevel"/>
    <w:tmpl w:val="D7E03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FB27CC"/>
    <w:multiLevelType w:val="hybridMultilevel"/>
    <w:tmpl w:val="1186AC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50D0F"/>
    <w:multiLevelType w:val="hybridMultilevel"/>
    <w:tmpl w:val="701A05B4"/>
    <w:lvl w:ilvl="0" w:tplc="5982554C">
      <w:start w:val="1"/>
      <w:numFmt w:val="decimal"/>
      <w:lvlText w:val="%1)"/>
      <w:lvlJc w:val="left"/>
      <w:pPr>
        <w:ind w:left="360" w:hanging="360"/>
      </w:pPr>
    </w:lvl>
    <w:lvl w:ilvl="1" w:tplc="3F16BCF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823BA"/>
    <w:multiLevelType w:val="hybridMultilevel"/>
    <w:tmpl w:val="BB568B20"/>
    <w:lvl w:ilvl="0" w:tplc="898C21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9"/>
  </w:num>
  <w:num w:numId="40">
    <w:abstractNumId w:val="0"/>
  </w:num>
  <w:num w:numId="41">
    <w:abstractNumId w:val="33"/>
  </w:num>
  <w:num w:numId="42">
    <w:abstractNumId w:val="21"/>
  </w:num>
  <w:num w:numId="43">
    <w:abstractNumId w:val="40"/>
  </w:num>
  <w:num w:numId="44">
    <w:abstractNumId w:val="2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5D"/>
    <w:rsid w:val="000031C3"/>
    <w:rsid w:val="00016050"/>
    <w:rsid w:val="000273BE"/>
    <w:rsid w:val="00035825"/>
    <w:rsid w:val="000428EB"/>
    <w:rsid w:val="00043559"/>
    <w:rsid w:val="000438F4"/>
    <w:rsid w:val="000C1C40"/>
    <w:rsid w:val="000F239C"/>
    <w:rsid w:val="00161A56"/>
    <w:rsid w:val="0018512D"/>
    <w:rsid w:val="001B2A24"/>
    <w:rsid w:val="001B7782"/>
    <w:rsid w:val="001D2242"/>
    <w:rsid w:val="001F1883"/>
    <w:rsid w:val="001F5395"/>
    <w:rsid w:val="0024783F"/>
    <w:rsid w:val="002605AF"/>
    <w:rsid w:val="002961AB"/>
    <w:rsid w:val="002C4593"/>
    <w:rsid w:val="002D5B08"/>
    <w:rsid w:val="003002A9"/>
    <w:rsid w:val="003139E5"/>
    <w:rsid w:val="00336C39"/>
    <w:rsid w:val="00344F02"/>
    <w:rsid w:val="003727AD"/>
    <w:rsid w:val="003A0AFE"/>
    <w:rsid w:val="003A7261"/>
    <w:rsid w:val="003E335A"/>
    <w:rsid w:val="004354A0"/>
    <w:rsid w:val="0049724B"/>
    <w:rsid w:val="00497414"/>
    <w:rsid w:val="004D31F8"/>
    <w:rsid w:val="00506849"/>
    <w:rsid w:val="00517E96"/>
    <w:rsid w:val="00534405"/>
    <w:rsid w:val="0058353D"/>
    <w:rsid w:val="005A69EF"/>
    <w:rsid w:val="005B08AF"/>
    <w:rsid w:val="00620A56"/>
    <w:rsid w:val="00627C83"/>
    <w:rsid w:val="0064003F"/>
    <w:rsid w:val="006409D0"/>
    <w:rsid w:val="006708C7"/>
    <w:rsid w:val="00677DEC"/>
    <w:rsid w:val="00691670"/>
    <w:rsid w:val="00691A5F"/>
    <w:rsid w:val="006D3F97"/>
    <w:rsid w:val="006E075B"/>
    <w:rsid w:val="006E5C8D"/>
    <w:rsid w:val="006E7691"/>
    <w:rsid w:val="0070182E"/>
    <w:rsid w:val="007372EF"/>
    <w:rsid w:val="0079500B"/>
    <w:rsid w:val="0079521A"/>
    <w:rsid w:val="007A432B"/>
    <w:rsid w:val="007F50EB"/>
    <w:rsid w:val="00833E34"/>
    <w:rsid w:val="00855E43"/>
    <w:rsid w:val="00862E58"/>
    <w:rsid w:val="00863CF0"/>
    <w:rsid w:val="00883E19"/>
    <w:rsid w:val="008E2A18"/>
    <w:rsid w:val="009019E7"/>
    <w:rsid w:val="00934107"/>
    <w:rsid w:val="009451F6"/>
    <w:rsid w:val="009510A2"/>
    <w:rsid w:val="009731B9"/>
    <w:rsid w:val="009762AE"/>
    <w:rsid w:val="00985913"/>
    <w:rsid w:val="009F3C98"/>
    <w:rsid w:val="009F6D50"/>
    <w:rsid w:val="00A0019F"/>
    <w:rsid w:val="00A00860"/>
    <w:rsid w:val="00A450A6"/>
    <w:rsid w:val="00A46830"/>
    <w:rsid w:val="00A64661"/>
    <w:rsid w:val="00A9382C"/>
    <w:rsid w:val="00AC250B"/>
    <w:rsid w:val="00AC7F20"/>
    <w:rsid w:val="00AD6EA6"/>
    <w:rsid w:val="00AF1178"/>
    <w:rsid w:val="00AF6533"/>
    <w:rsid w:val="00B401A1"/>
    <w:rsid w:val="00B8334D"/>
    <w:rsid w:val="00B85EBC"/>
    <w:rsid w:val="00B9778E"/>
    <w:rsid w:val="00BB0023"/>
    <w:rsid w:val="00BB6B6B"/>
    <w:rsid w:val="00BC2B56"/>
    <w:rsid w:val="00BC5984"/>
    <w:rsid w:val="00BC7955"/>
    <w:rsid w:val="00BD1C07"/>
    <w:rsid w:val="00BE4E0E"/>
    <w:rsid w:val="00BE4F3D"/>
    <w:rsid w:val="00BF0A60"/>
    <w:rsid w:val="00C013FA"/>
    <w:rsid w:val="00C61418"/>
    <w:rsid w:val="00C764BA"/>
    <w:rsid w:val="00CB4029"/>
    <w:rsid w:val="00CC26B6"/>
    <w:rsid w:val="00CD1BDA"/>
    <w:rsid w:val="00CE63B3"/>
    <w:rsid w:val="00CF6229"/>
    <w:rsid w:val="00D35AD7"/>
    <w:rsid w:val="00D36729"/>
    <w:rsid w:val="00D575C7"/>
    <w:rsid w:val="00D66210"/>
    <w:rsid w:val="00D66A84"/>
    <w:rsid w:val="00D67508"/>
    <w:rsid w:val="00DB1D9C"/>
    <w:rsid w:val="00DF250B"/>
    <w:rsid w:val="00DF2CAE"/>
    <w:rsid w:val="00E12E90"/>
    <w:rsid w:val="00E25E11"/>
    <w:rsid w:val="00E53C01"/>
    <w:rsid w:val="00E56AFE"/>
    <w:rsid w:val="00E75BB1"/>
    <w:rsid w:val="00E768B4"/>
    <w:rsid w:val="00EA2538"/>
    <w:rsid w:val="00EC7939"/>
    <w:rsid w:val="00EE5843"/>
    <w:rsid w:val="00EE5A14"/>
    <w:rsid w:val="00EF15CD"/>
    <w:rsid w:val="00EF760A"/>
    <w:rsid w:val="00F06C38"/>
    <w:rsid w:val="00F10021"/>
    <w:rsid w:val="00F136D8"/>
    <w:rsid w:val="00F6533E"/>
    <w:rsid w:val="00F66AAD"/>
    <w:rsid w:val="00F815F5"/>
    <w:rsid w:val="00FB152F"/>
    <w:rsid w:val="00FC611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D9AA"/>
  <w15:docId w15:val="{4CAAD61D-D4A1-4023-B51A-B1AF990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345D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345D"/>
    <w:pPr>
      <w:keepNext/>
      <w:spacing w:line="276" w:lineRule="auto"/>
      <w:ind w:left="284" w:hanging="284"/>
      <w:jc w:val="both"/>
      <w:outlineLvl w:val="0"/>
    </w:pPr>
    <w:rPr>
      <w:b/>
      <w:kern w:val="28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4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4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45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345D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4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45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45D"/>
    <w:rPr>
      <w:rFonts w:ascii="Cambria" w:eastAsia="Times New Roman" w:hAnsi="Cambr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FE345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7F50EB"/>
    <w:pPr>
      <w:tabs>
        <w:tab w:val="left" w:pos="0"/>
        <w:tab w:val="right" w:leader="dot" w:pos="9062"/>
      </w:tabs>
      <w:spacing w:before="120" w:line="360" w:lineRule="auto"/>
      <w:ind w:left="426" w:hanging="426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E345D"/>
    <w:pPr>
      <w:tabs>
        <w:tab w:val="right" w:leader="dot" w:pos="9736"/>
      </w:tabs>
      <w:ind w:left="260" w:hanging="260"/>
      <w:jc w:val="both"/>
    </w:pPr>
  </w:style>
  <w:style w:type="paragraph" w:styleId="Tekstprzypisudolnego">
    <w:name w:val="footnote text"/>
    <w:basedOn w:val="Normalny"/>
    <w:link w:val="TekstprzypisudolnegoZnak"/>
    <w:semiHidden/>
    <w:unhideWhenUsed/>
    <w:rsid w:val="00FE345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345D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FE345D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FE345D"/>
    <w:rPr>
      <w:rFonts w:ascii="Arial" w:eastAsia="Times New Roman" w:hAnsi="Arial"/>
      <w:sz w:val="26"/>
    </w:rPr>
  </w:style>
  <w:style w:type="character" w:customStyle="1" w:styleId="NagwekZnak">
    <w:name w:val="Nagłówek Znak"/>
    <w:basedOn w:val="Domylnaczcionkaakapitu"/>
    <w:uiPriority w:val="99"/>
    <w:semiHidden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4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45D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45D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345D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E345D"/>
    <w:pPr>
      <w:spacing w:after="120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E345D"/>
    <w:rPr>
      <w:rFonts w:ascii="Tahoma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E345D"/>
    <w:rPr>
      <w:rFonts w:ascii="Tahoma" w:eastAsia="Times New Roman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uiPriority w:val="99"/>
    <w:semiHidden/>
    <w:rsid w:val="00FE345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FE345D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E345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345D"/>
    <w:pPr>
      <w:ind w:left="708"/>
    </w:pPr>
  </w:style>
  <w:style w:type="paragraph" w:customStyle="1" w:styleId="Standard">
    <w:name w:val="Standard"/>
    <w:rsid w:val="00FE345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FE345D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FE345D"/>
    <w:pPr>
      <w:spacing w:line="363" w:lineRule="atLeast"/>
      <w:jc w:val="both"/>
    </w:pPr>
  </w:style>
  <w:style w:type="paragraph" w:customStyle="1" w:styleId="Textbody">
    <w:name w:val="Text body"/>
    <w:basedOn w:val="Standard"/>
    <w:rsid w:val="00FE345D"/>
    <w:pPr>
      <w:spacing w:after="120"/>
    </w:pPr>
  </w:style>
  <w:style w:type="paragraph" w:customStyle="1" w:styleId="Paragraf1">
    <w:name w:val="Paragraf1"/>
    <w:basedOn w:val="Normalny"/>
    <w:qFormat/>
    <w:rsid w:val="00FE345D"/>
    <w:pPr>
      <w:spacing w:after="120" w:line="360" w:lineRule="exact"/>
      <w:jc w:val="center"/>
    </w:pPr>
    <w:rPr>
      <w:sz w:val="24"/>
      <w:szCs w:val="24"/>
    </w:rPr>
  </w:style>
  <w:style w:type="paragraph" w:customStyle="1" w:styleId="Brakstyluakapitowego">
    <w:name w:val="[Brak stylu akapitowego]"/>
    <w:rsid w:val="00FE345D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FE345D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semiHidden/>
    <w:rsid w:val="00FE345D"/>
    <w:rPr>
      <w:rFonts w:ascii="Consolas" w:eastAsia="Times New Roman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E345D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7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72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tn">
    <w:name w:val="dtn"/>
    <w:basedOn w:val="Normalny"/>
    <w:rsid w:val="000F23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7252F-FE26-486C-941A-C5864D51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UMBurakowski</cp:lastModifiedBy>
  <cp:revision>6</cp:revision>
  <cp:lastPrinted>2018-03-23T13:34:00Z</cp:lastPrinted>
  <dcterms:created xsi:type="dcterms:W3CDTF">2018-03-22T12:53:00Z</dcterms:created>
  <dcterms:modified xsi:type="dcterms:W3CDTF">2018-04-24T11:02:00Z</dcterms:modified>
</cp:coreProperties>
</file>