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FE" w:rsidRDefault="000319FE" w:rsidP="000319FE">
      <w:pPr>
        <w:pStyle w:val="Tekstpodstawowy"/>
        <w:spacing w:line="36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- WYCIĄG -</w:t>
      </w:r>
    </w:p>
    <w:p w:rsidR="000319FE" w:rsidRPr="00A55FA7" w:rsidRDefault="000319FE" w:rsidP="000319FE">
      <w:pPr>
        <w:pStyle w:val="Tekstpodstawowy"/>
        <w:spacing w:line="360" w:lineRule="auto"/>
      </w:pPr>
      <w:r w:rsidRPr="000319FE">
        <w:rPr>
          <w:b/>
          <w:sz w:val="32"/>
          <w:szCs w:val="32"/>
        </w:rPr>
        <w:t>OBWIESZCZENIE</w:t>
      </w:r>
      <w:r w:rsidRPr="000319FE">
        <w:rPr>
          <w:b/>
          <w:sz w:val="32"/>
          <w:szCs w:val="32"/>
        </w:rPr>
        <w:br/>
      </w:r>
      <w:r w:rsidRPr="000319FE">
        <w:rPr>
          <w:b/>
        </w:rPr>
        <w:t>PAŃSTWOWEJ KOMISJI WYBORCZEJ</w:t>
      </w:r>
      <w:r w:rsidRPr="000319FE">
        <w:rPr>
          <w:b/>
        </w:rPr>
        <w:br/>
        <w:t>z dnia 6 sierpnia 2019 r.</w:t>
      </w:r>
    </w:p>
    <w:p w:rsidR="000319FE" w:rsidRPr="000319FE" w:rsidRDefault="000319FE" w:rsidP="000319FE">
      <w:pPr>
        <w:spacing w:before="240" w:after="360" w:line="360" w:lineRule="auto"/>
        <w:jc w:val="center"/>
        <w:rPr>
          <w:b/>
        </w:rPr>
      </w:pPr>
      <w:r w:rsidRPr="000319FE">
        <w:rPr>
          <w:b/>
        </w:rPr>
        <w:t>o okręgach wyborczych w wyborach do Sejmu Rzeczypospolitej Polskiej</w:t>
      </w:r>
      <w:r w:rsidRPr="000319FE">
        <w:rPr>
          <w:b/>
        </w:rPr>
        <w:br/>
        <w:t>i do Senatu Rzeczypospolitej Polskiej zarządzonych na dzień 13 października 2019 r.</w:t>
      </w:r>
    </w:p>
    <w:p w:rsidR="000319FE" w:rsidRPr="00A55FA7" w:rsidRDefault="000319FE" w:rsidP="000319FE">
      <w:pPr>
        <w:spacing w:before="360" w:after="360"/>
        <w:jc w:val="both"/>
      </w:pPr>
      <w:r w:rsidRPr="00A55FA7">
        <w:t>Na podstawie art. 202 § 3 i art. 261 § 4 ustawy z dnia 5 stycznia 2011 r. — Kodeks wyborczy (Dz. U. z 2019 r. poz. 684) Państwowa Komisja Wyborcza podaje do wiadomości wyborców informację o okręg</w:t>
      </w:r>
      <w:r>
        <w:t>ach</w:t>
      </w:r>
      <w:r w:rsidRPr="00A55FA7">
        <w:t xml:space="preserve"> wyborczy</w:t>
      </w:r>
      <w:r>
        <w:t>ch</w:t>
      </w:r>
      <w:r w:rsidRPr="00A55FA7">
        <w:t xml:space="preserve"> w wyborach do Sejmu Rzeczypospolitej Polskiej i do Senatu Rzeczypospolitej Polskiej zarządzonych na dzień 13 października 2019 r.:</w:t>
      </w:r>
    </w:p>
    <w:p w:rsidR="000319FE" w:rsidRPr="00A55FA7" w:rsidRDefault="000319FE" w:rsidP="000319FE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Radomiu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17 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lipski, przysuski, radomski, szydłowiecki, zwoleński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  <w:r>
        <w:t xml:space="preserve"> </w:t>
      </w:r>
      <w:r w:rsidRPr="00A55FA7">
        <w:t>Radom.</w:t>
      </w:r>
    </w:p>
    <w:p w:rsidR="000319FE" w:rsidRPr="00A55FA7" w:rsidRDefault="000319FE" w:rsidP="000319FE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0319FE" w:rsidRPr="00A55FA7" w:rsidRDefault="000319FE" w:rsidP="000319FE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49 </w:t>
      </w:r>
      <w:r w:rsidRPr="00A55FA7">
        <w:t xml:space="preserve">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przysuski.</w:t>
      </w:r>
    </w:p>
    <w:p w:rsidR="000319FE" w:rsidRPr="00A55FA7" w:rsidRDefault="000319FE" w:rsidP="000319FE">
      <w:pPr>
        <w:spacing w:line="360" w:lineRule="auto"/>
        <w:jc w:val="both"/>
      </w:pPr>
      <w:r w:rsidRPr="00A55FA7">
        <w:t>Liczba senatorów wybieranych w okręgu wyborczym wynosi 1.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50 </w:t>
      </w:r>
      <w:r w:rsidRPr="00A55FA7">
        <w:t xml:space="preserve">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lipski, radomski, szydłowiecki, zwoleński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oraz miasta na prawach powiatu:</w:t>
      </w:r>
      <w:r>
        <w:t xml:space="preserve"> </w:t>
      </w:r>
      <w:r w:rsidRPr="00A55FA7">
        <w:t>Radom.</w:t>
      </w:r>
    </w:p>
    <w:p w:rsidR="000319FE" w:rsidRPr="00A55FA7" w:rsidRDefault="000319FE" w:rsidP="000319FE">
      <w:pPr>
        <w:spacing w:line="360" w:lineRule="auto"/>
        <w:jc w:val="both"/>
      </w:pPr>
      <w:r w:rsidRPr="00A55FA7">
        <w:t>Liczba senatorów wybieranych w okręgu wyborczym wynosi 1.</w:t>
      </w:r>
    </w:p>
    <w:p w:rsidR="000319FE" w:rsidRDefault="000319FE" w:rsidP="000319FE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Radomiu </w:t>
      </w:r>
      <w:r w:rsidRPr="00A55FA7">
        <w:rPr>
          <w:b/>
        </w:rPr>
        <w:br/>
        <w:t>przy ul. Żeromskiego 53.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319FE" w:rsidTr="000319FE">
        <w:tc>
          <w:tcPr>
            <w:tcW w:w="5098" w:type="dxa"/>
          </w:tcPr>
          <w:p w:rsidR="000319FE" w:rsidRDefault="000319FE" w:rsidP="000319FE">
            <w:pPr>
              <w:spacing w:line="360" w:lineRule="auto"/>
              <w:rPr>
                <w:b/>
              </w:rPr>
            </w:pPr>
          </w:p>
        </w:tc>
        <w:tc>
          <w:tcPr>
            <w:tcW w:w="5098" w:type="dxa"/>
          </w:tcPr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  <w:r w:rsidRPr="000319FE">
              <w:rPr>
                <w:b/>
                <w:sz w:val="24"/>
                <w:szCs w:val="24"/>
              </w:rPr>
              <w:t>Zastępca Przewodniczącego</w:t>
            </w:r>
            <w:r w:rsidRPr="000319FE">
              <w:rPr>
                <w:b/>
                <w:sz w:val="24"/>
                <w:szCs w:val="24"/>
              </w:rPr>
              <w:br/>
              <w:t>Państwowej Komisji Wyborczej</w:t>
            </w:r>
          </w:p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/-/ </w:t>
            </w:r>
            <w:r w:rsidRPr="000319FE">
              <w:rPr>
                <w:b/>
                <w:sz w:val="24"/>
                <w:szCs w:val="24"/>
              </w:rPr>
              <w:t>Sylwester Marciniak</w:t>
            </w:r>
          </w:p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B9D" w:rsidRDefault="00E62B9D" w:rsidP="000319FE"/>
    <w:sectPr w:rsidR="00E62B9D" w:rsidSect="005D22DC">
      <w:pgSz w:w="11906" w:h="16838" w:code="9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FE"/>
    <w:rsid w:val="000319FE"/>
    <w:rsid w:val="00132BFE"/>
    <w:rsid w:val="005D22DC"/>
    <w:rsid w:val="008B3693"/>
    <w:rsid w:val="00E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20CA-5E56-4330-BBA6-5389881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9FE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19FE"/>
    <w:pPr>
      <w:spacing w:before="120" w:line="360" w:lineRule="exact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319FE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0319F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03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2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UMBurakowski</cp:lastModifiedBy>
  <cp:revision>2</cp:revision>
  <cp:lastPrinted>2019-08-12T06:13:00Z</cp:lastPrinted>
  <dcterms:created xsi:type="dcterms:W3CDTF">2019-08-12T09:36:00Z</dcterms:created>
  <dcterms:modified xsi:type="dcterms:W3CDTF">2019-08-12T09:36:00Z</dcterms:modified>
</cp:coreProperties>
</file>