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FD" w:rsidRDefault="000D6929" w:rsidP="006D1224">
      <w:pPr>
        <w:pStyle w:val="Nagwek1"/>
        <w:jc w:val="right"/>
        <w:rPr>
          <w:rFonts w:eastAsia="Lucida Sans Unicode"/>
          <w:sz w:val="20"/>
          <w:szCs w:val="20"/>
        </w:rPr>
      </w:pPr>
      <w:r w:rsidRPr="000D6929">
        <w:rPr>
          <w:rFonts w:eastAsia="Lucida Sans Unicode"/>
          <w:sz w:val="22"/>
          <w:szCs w:val="22"/>
        </w:rPr>
        <w:t>Załącznik</w:t>
      </w:r>
      <w:r>
        <w:rPr>
          <w:rFonts w:eastAsia="Lucida Sans Unicode"/>
          <w:sz w:val="20"/>
          <w:szCs w:val="20"/>
        </w:rPr>
        <w:t xml:space="preserve"> do Zarządzenia Nr </w:t>
      </w:r>
      <w:r w:rsidR="00730FAF">
        <w:rPr>
          <w:rFonts w:eastAsia="Lucida Sans Unicode"/>
          <w:sz w:val="20"/>
          <w:szCs w:val="20"/>
        </w:rPr>
        <w:t>107</w:t>
      </w:r>
      <w:r>
        <w:rPr>
          <w:rFonts w:eastAsia="Lucida Sans Unicode"/>
          <w:sz w:val="20"/>
          <w:szCs w:val="20"/>
        </w:rPr>
        <w:t>/2018</w:t>
      </w:r>
    </w:p>
    <w:p w:rsidR="000D6929" w:rsidRDefault="000D6929" w:rsidP="000D6929">
      <w:pPr>
        <w:pStyle w:val="Standard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6929">
        <w:rPr>
          <w:sz w:val="20"/>
          <w:szCs w:val="20"/>
        </w:rPr>
        <w:t xml:space="preserve">Burmistrza Zwolenia z dnia </w:t>
      </w:r>
      <w:r w:rsidR="000E0D51">
        <w:rPr>
          <w:sz w:val="20"/>
          <w:szCs w:val="20"/>
        </w:rPr>
        <w:t>17.09.</w:t>
      </w:r>
      <w:r w:rsidRPr="000D6929">
        <w:rPr>
          <w:sz w:val="20"/>
          <w:szCs w:val="20"/>
        </w:rPr>
        <w:t>2018r.</w:t>
      </w:r>
    </w:p>
    <w:p w:rsidR="000D6929" w:rsidRPr="000D6929" w:rsidRDefault="000D6929" w:rsidP="000D6929">
      <w:pPr>
        <w:pStyle w:val="Standard"/>
        <w:rPr>
          <w:sz w:val="20"/>
          <w:szCs w:val="20"/>
        </w:rPr>
      </w:pPr>
    </w:p>
    <w:p w:rsidR="00D6067C" w:rsidRPr="0039232F" w:rsidRDefault="00D6067C" w:rsidP="00D6067C">
      <w:pPr>
        <w:pStyle w:val="Nagwek1"/>
        <w:rPr>
          <w:rFonts w:eastAsia="Lucida Sans Unicode"/>
          <w:sz w:val="24"/>
        </w:rPr>
      </w:pPr>
      <w:r w:rsidRPr="0039232F">
        <w:rPr>
          <w:rFonts w:eastAsia="Lucida Sans Unicode"/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="0039232F">
        <w:rPr>
          <w:rFonts w:eastAsia="Lucida Sans Unicode"/>
          <w:sz w:val="24"/>
        </w:rPr>
        <w:tab/>
      </w:r>
      <w:r w:rsidR="0039232F">
        <w:rPr>
          <w:rFonts w:eastAsia="Lucida Sans Unicode"/>
          <w:sz w:val="24"/>
        </w:rPr>
        <w:tab/>
      </w:r>
      <w:r w:rsidR="0039232F">
        <w:rPr>
          <w:rFonts w:eastAsia="Lucida Sans Unicode"/>
          <w:sz w:val="24"/>
        </w:rPr>
        <w:tab/>
      </w:r>
      <w:r w:rsidRPr="0039232F">
        <w:rPr>
          <w:rFonts w:eastAsia="Lucida Sans Unicode"/>
          <w:sz w:val="24"/>
        </w:rPr>
        <w:t xml:space="preserve">  Zwoleń, dnia </w:t>
      </w:r>
      <w:r w:rsidR="00C63598" w:rsidRPr="0039232F">
        <w:rPr>
          <w:rFonts w:eastAsia="Lucida Sans Unicode"/>
          <w:sz w:val="24"/>
        </w:rPr>
        <w:t>14.09</w:t>
      </w:r>
      <w:r w:rsidRPr="0039232F">
        <w:rPr>
          <w:rFonts w:eastAsia="Lucida Sans Unicode"/>
          <w:sz w:val="24"/>
        </w:rPr>
        <w:t xml:space="preserve">.2018r.                                                                  </w:t>
      </w:r>
    </w:p>
    <w:p w:rsidR="00D6067C" w:rsidRPr="0039232F" w:rsidRDefault="00D6067C" w:rsidP="00D6067C">
      <w:pPr>
        <w:pStyle w:val="Nagwek1"/>
        <w:rPr>
          <w:sz w:val="24"/>
        </w:rPr>
      </w:pPr>
      <w:r w:rsidRPr="0039232F">
        <w:rPr>
          <w:sz w:val="24"/>
        </w:rPr>
        <w:t>GGR.</w:t>
      </w:r>
      <w:r w:rsidR="00C63598" w:rsidRPr="0039232F">
        <w:rPr>
          <w:sz w:val="24"/>
        </w:rPr>
        <w:t>6826.2.2018</w:t>
      </w:r>
      <w:r w:rsidRPr="0039232F">
        <w:rPr>
          <w:sz w:val="24"/>
        </w:rPr>
        <w:t xml:space="preserve">  </w:t>
      </w:r>
      <w:r w:rsidRPr="0039232F">
        <w:rPr>
          <w:sz w:val="24"/>
        </w:rPr>
        <w:tab/>
      </w:r>
      <w:r w:rsidRPr="0039232F">
        <w:rPr>
          <w:sz w:val="24"/>
        </w:rPr>
        <w:tab/>
      </w:r>
      <w:r w:rsidRPr="0039232F">
        <w:rPr>
          <w:sz w:val="24"/>
        </w:rPr>
        <w:tab/>
      </w:r>
      <w:r w:rsidRPr="0039232F">
        <w:rPr>
          <w:sz w:val="24"/>
        </w:rPr>
        <w:tab/>
      </w:r>
      <w:r w:rsidRPr="0039232F">
        <w:rPr>
          <w:sz w:val="24"/>
        </w:rPr>
        <w:tab/>
      </w:r>
      <w:r w:rsidRPr="0039232F">
        <w:rPr>
          <w:sz w:val="24"/>
        </w:rPr>
        <w:tab/>
      </w:r>
      <w:r w:rsidRPr="0039232F">
        <w:rPr>
          <w:sz w:val="24"/>
        </w:rPr>
        <w:tab/>
      </w:r>
      <w:r w:rsidRPr="0039232F">
        <w:rPr>
          <w:sz w:val="24"/>
        </w:rPr>
        <w:tab/>
      </w:r>
    </w:p>
    <w:p w:rsidR="00D6067C" w:rsidRDefault="00D6067C" w:rsidP="00D6067C">
      <w:pPr>
        <w:pStyle w:val="Standard"/>
      </w:pPr>
    </w:p>
    <w:p w:rsidR="00D6067C" w:rsidRDefault="00D6067C" w:rsidP="00D6067C">
      <w:pPr>
        <w:pStyle w:val="Nagwek2"/>
      </w:pPr>
      <w:r>
        <w:t>W Y K A Z</w:t>
      </w:r>
    </w:p>
    <w:p w:rsidR="00D6067C" w:rsidRDefault="00D6067C" w:rsidP="00D6067C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 xml:space="preserve">nieruchomości </w:t>
      </w:r>
      <w:r w:rsidR="00C63598">
        <w:rPr>
          <w:rFonts w:eastAsia="Lucida Sans Unicode"/>
          <w:b/>
          <w:sz w:val="28"/>
        </w:rPr>
        <w:t>przeznaczonej do sprzedaży w trybie bezprzetargowym na rzecz jej użytkownika wieczystego</w:t>
      </w:r>
      <w:r>
        <w:rPr>
          <w:rFonts w:eastAsia="Lucida Sans Unicode"/>
          <w:b/>
          <w:sz w:val="28"/>
        </w:rPr>
        <w:t>.</w:t>
      </w:r>
      <w:r w:rsidR="00C63598">
        <w:rPr>
          <w:rFonts w:eastAsia="Lucida Sans Unicode"/>
          <w:b/>
          <w:sz w:val="28"/>
        </w:rPr>
        <w:t xml:space="preserve"> </w:t>
      </w:r>
    </w:p>
    <w:p w:rsidR="00C63598" w:rsidRDefault="00C63598" w:rsidP="00D6067C">
      <w:pPr>
        <w:pStyle w:val="Standard"/>
        <w:jc w:val="center"/>
        <w:rPr>
          <w:rFonts w:eastAsia="Lucida Sans Unicode"/>
          <w:b/>
          <w:sz w:val="28"/>
        </w:rPr>
      </w:pPr>
    </w:p>
    <w:p w:rsidR="00C63598" w:rsidRPr="0039232F" w:rsidRDefault="00C63598" w:rsidP="00C63598">
      <w:pPr>
        <w:pStyle w:val="Standard"/>
        <w:rPr>
          <w:rFonts w:eastAsia="Lucida Sans Unicode"/>
        </w:rPr>
      </w:pPr>
      <w:r>
        <w:rPr>
          <w:rFonts w:eastAsia="Lucida Sans Unicode"/>
          <w:sz w:val="28"/>
        </w:rPr>
        <w:tab/>
      </w:r>
      <w:r>
        <w:rPr>
          <w:rFonts w:eastAsia="Lucida Sans Unicode"/>
          <w:sz w:val="28"/>
        </w:rPr>
        <w:tab/>
      </w:r>
      <w:r w:rsidRPr="0039232F">
        <w:rPr>
          <w:rFonts w:eastAsia="Lucida Sans Unicode"/>
        </w:rPr>
        <w:t xml:space="preserve">Na podstawie art. 35 ust.1 ustawy z dnia 21 sierpnia 1997r. o gospodarce nieruchomościami (Dz.U. z 2018r., poz. 121 z </w:t>
      </w:r>
      <w:proofErr w:type="spellStart"/>
      <w:r w:rsidRPr="0039232F">
        <w:rPr>
          <w:rFonts w:eastAsia="Lucida Sans Unicode"/>
        </w:rPr>
        <w:t>późn</w:t>
      </w:r>
      <w:proofErr w:type="spellEnd"/>
      <w:r w:rsidRPr="0039232F">
        <w:rPr>
          <w:rFonts w:eastAsia="Lucida Sans Unicode"/>
        </w:rPr>
        <w:t>. zm.) Burmistrz Zwolenia podaje do publicznej wiadomości wykaz nieruchomości przeznaczonej do sprzedaży.</w:t>
      </w:r>
    </w:p>
    <w:p w:rsidR="00D6067C" w:rsidRDefault="00D6067C" w:rsidP="00D6067C">
      <w:pPr>
        <w:pStyle w:val="Standard"/>
        <w:rPr>
          <w:rFonts w:eastAsia="Lucida Sans Unicode"/>
          <w:b/>
          <w:sz w:val="28"/>
        </w:rPr>
      </w:pPr>
    </w:p>
    <w:tbl>
      <w:tblPr>
        <w:tblW w:w="16458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1991"/>
        <w:gridCol w:w="1843"/>
        <w:gridCol w:w="1038"/>
        <w:gridCol w:w="2036"/>
        <w:gridCol w:w="1997"/>
        <w:gridCol w:w="2268"/>
        <w:gridCol w:w="2016"/>
        <w:gridCol w:w="1701"/>
        <w:gridCol w:w="977"/>
      </w:tblGrid>
      <w:tr w:rsidR="00AA3620" w:rsidTr="008C6752">
        <w:trPr>
          <w:trHeight w:val="1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Default="00AA3620" w:rsidP="00036343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 w:rsidRPr="008C6752">
              <w:rPr>
                <w:rFonts w:eastAsia="Lucida Sans Unicode"/>
                <w:b/>
              </w:rPr>
              <w:t>Lp</w:t>
            </w:r>
            <w:r>
              <w:rPr>
                <w:rFonts w:eastAsia="Lucida Sans Unicode"/>
                <w:b/>
                <w:sz w:val="28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8C6752" w:rsidRDefault="00AA3620" w:rsidP="00036343">
            <w:pPr>
              <w:pStyle w:val="Standard"/>
              <w:snapToGrid w:val="0"/>
              <w:rPr>
                <w:rFonts w:eastAsia="Lucida Sans Unicode"/>
                <w:b/>
              </w:rPr>
            </w:pPr>
            <w:r w:rsidRPr="008C6752">
              <w:rPr>
                <w:rFonts w:eastAsia="Lucida Sans Unicode"/>
                <w:b/>
              </w:rPr>
              <w:t>Nr</w:t>
            </w:r>
          </w:p>
          <w:p w:rsidR="00AA3620" w:rsidRPr="008C6752" w:rsidRDefault="00AA3620" w:rsidP="008C6752">
            <w:pPr>
              <w:pStyle w:val="Standard"/>
              <w:rPr>
                <w:rFonts w:eastAsia="Lucida Sans Unicode"/>
                <w:b/>
              </w:rPr>
            </w:pPr>
            <w:r w:rsidRPr="008C6752">
              <w:rPr>
                <w:rFonts w:eastAsia="Lucida Sans Unicode"/>
                <w:b/>
              </w:rPr>
              <w:t>Księgi</w:t>
            </w:r>
          </w:p>
          <w:p w:rsidR="00AA3620" w:rsidRDefault="00AA3620" w:rsidP="008C6752">
            <w:pPr>
              <w:pStyle w:val="Standard"/>
              <w:rPr>
                <w:rFonts w:eastAsia="Lucida Sans Unicode"/>
                <w:b/>
                <w:sz w:val="28"/>
              </w:rPr>
            </w:pPr>
            <w:r w:rsidRPr="008C6752">
              <w:rPr>
                <w:rFonts w:eastAsia="Lucida Sans Unicode"/>
                <w:b/>
              </w:rPr>
              <w:t>wieczystej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8C6752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</w:rPr>
            </w:pPr>
            <w:r w:rsidRPr="008C6752">
              <w:rPr>
                <w:rFonts w:eastAsia="Lucida Sans Unicode"/>
                <w:b/>
              </w:rPr>
              <w:t>Położenie</w:t>
            </w:r>
          </w:p>
          <w:p w:rsidR="00AA3620" w:rsidRDefault="00AA3620" w:rsidP="00036343">
            <w:pPr>
              <w:pStyle w:val="Standard"/>
              <w:jc w:val="center"/>
            </w:pPr>
            <w:r w:rsidRPr="008C6752">
              <w:rPr>
                <w:rFonts w:eastAsia="Lucida Sans Unicode"/>
                <w:b/>
              </w:rPr>
              <w:t>nieruchomości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ED699C" w:rsidRDefault="00AA3620" w:rsidP="00036343">
            <w:pPr>
              <w:pStyle w:val="Standard"/>
              <w:jc w:val="center"/>
              <w:rPr>
                <w:rFonts w:eastAsia="Lucida Sans Unicode"/>
                <w:b/>
              </w:rPr>
            </w:pPr>
            <w:r w:rsidRPr="00ED699C">
              <w:rPr>
                <w:rFonts w:eastAsia="Lucida Sans Unicode"/>
                <w:b/>
              </w:rPr>
              <w:t xml:space="preserve">Nr </w:t>
            </w:r>
          </w:p>
          <w:p w:rsidR="00AA3620" w:rsidRPr="00ED699C" w:rsidRDefault="00AA3620" w:rsidP="00036343">
            <w:pPr>
              <w:pStyle w:val="Standard"/>
              <w:jc w:val="center"/>
              <w:rPr>
                <w:rFonts w:eastAsia="Lucida Sans Unicode"/>
                <w:b/>
              </w:rPr>
            </w:pPr>
            <w:r w:rsidRPr="00ED699C">
              <w:rPr>
                <w:rFonts w:eastAsia="Lucida Sans Unicode"/>
                <w:b/>
              </w:rPr>
              <w:t>działki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ED699C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</w:rPr>
            </w:pPr>
          </w:p>
          <w:p w:rsidR="00AA3620" w:rsidRPr="00ED699C" w:rsidRDefault="00AA3620" w:rsidP="00036343">
            <w:pPr>
              <w:pStyle w:val="Standard"/>
              <w:rPr>
                <w:rFonts w:eastAsia="Lucida Sans Unicode"/>
                <w:b/>
              </w:rPr>
            </w:pPr>
          </w:p>
          <w:p w:rsidR="00AA3620" w:rsidRPr="00ED699C" w:rsidRDefault="00AA3620" w:rsidP="00036343">
            <w:pPr>
              <w:pStyle w:val="Standard"/>
              <w:rPr>
                <w:rFonts w:eastAsia="Lucida Sans Unicode"/>
                <w:b/>
              </w:rPr>
            </w:pPr>
            <w:r w:rsidRPr="00ED699C">
              <w:rPr>
                <w:rFonts w:eastAsia="Lucida Sans Unicode"/>
                <w:b/>
              </w:rPr>
              <w:t>Powierzchnia</w:t>
            </w:r>
          </w:p>
          <w:p w:rsidR="00AA3620" w:rsidRPr="00ED699C" w:rsidRDefault="00AA3620" w:rsidP="00036343">
            <w:pPr>
              <w:pStyle w:val="Standard"/>
              <w:rPr>
                <w:rFonts w:eastAsia="Lucida Sans Unicode"/>
                <w:b/>
                <w:vertAlign w:val="superscript"/>
              </w:rPr>
            </w:pPr>
            <w:r w:rsidRPr="00ED699C">
              <w:rPr>
                <w:rFonts w:eastAsia="Lucida Sans Unicode"/>
                <w:b/>
              </w:rPr>
              <w:t xml:space="preserve"> w m</w:t>
            </w:r>
            <w:r w:rsidRPr="00ED699C">
              <w:rPr>
                <w:rFonts w:eastAsia="Lucida Sans Unicode"/>
                <w:b/>
                <w:vertAlign w:val="superscript"/>
              </w:rPr>
              <w:t>2</w:t>
            </w:r>
          </w:p>
          <w:p w:rsidR="00AA3620" w:rsidRPr="00ED699C" w:rsidRDefault="00AA3620" w:rsidP="00036343">
            <w:pPr>
              <w:pStyle w:val="Standard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ED699C" w:rsidRDefault="00AA3620" w:rsidP="00B90636">
            <w:pPr>
              <w:pStyle w:val="Standard"/>
              <w:snapToGrid w:val="0"/>
              <w:rPr>
                <w:rFonts w:eastAsia="Lucida Sans Unicode"/>
                <w:b/>
              </w:rPr>
            </w:pPr>
            <w:r w:rsidRPr="00ED699C">
              <w:rPr>
                <w:rFonts w:eastAsia="Lucida Sans Unicode"/>
                <w:b/>
              </w:rPr>
              <w:t xml:space="preserve">Wartość rynkowa nieruchomości w zł </w:t>
            </w:r>
          </w:p>
          <w:p w:rsidR="00AA3620" w:rsidRPr="00ED699C" w:rsidRDefault="00AA3620" w:rsidP="00036343">
            <w:pPr>
              <w:pStyle w:val="Standard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ED699C" w:rsidRDefault="00AA3620" w:rsidP="00036343">
            <w:pPr>
              <w:pStyle w:val="Standard"/>
              <w:rPr>
                <w:b/>
              </w:rPr>
            </w:pPr>
            <w:r w:rsidRPr="00ED699C">
              <w:rPr>
                <w:rFonts w:eastAsia="Lucida Sans Unicode"/>
                <w:b/>
              </w:rPr>
              <w:t xml:space="preserve">Wartość prawa użytkowania wieczystego w zł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620" w:rsidRPr="00ED699C" w:rsidRDefault="00AA3620" w:rsidP="00036343">
            <w:pPr>
              <w:pStyle w:val="Standard"/>
              <w:rPr>
                <w:b/>
              </w:rPr>
            </w:pPr>
            <w:r w:rsidRPr="00ED699C">
              <w:rPr>
                <w:rFonts w:eastAsia="Lucida Sans Unicode"/>
                <w:b/>
              </w:rPr>
              <w:t>Przeznaczenie w planie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620" w:rsidRPr="00ED699C" w:rsidRDefault="00AA3620" w:rsidP="00036343">
            <w:pPr>
              <w:pStyle w:val="Standard"/>
              <w:snapToGrid w:val="0"/>
              <w:rPr>
                <w:rFonts w:eastAsia="Lucida Sans Unicode"/>
                <w:b/>
              </w:rPr>
            </w:pPr>
          </w:p>
          <w:p w:rsidR="007D6DD3" w:rsidRPr="00ED699C" w:rsidRDefault="00AA3620" w:rsidP="00036343">
            <w:pPr>
              <w:pStyle w:val="Standard"/>
              <w:snapToGrid w:val="0"/>
              <w:rPr>
                <w:rFonts w:eastAsia="Lucida Sans Unicode"/>
                <w:b/>
              </w:rPr>
            </w:pPr>
            <w:r w:rsidRPr="00ED699C">
              <w:rPr>
                <w:rFonts w:eastAsia="Lucida Sans Unicode"/>
                <w:b/>
              </w:rPr>
              <w:t>Forma</w:t>
            </w:r>
          </w:p>
          <w:p w:rsidR="00AA3620" w:rsidRPr="00ED699C" w:rsidRDefault="00AA3620" w:rsidP="00036343">
            <w:pPr>
              <w:pStyle w:val="Standard"/>
              <w:snapToGrid w:val="0"/>
              <w:rPr>
                <w:rFonts w:eastAsia="Lucida Sans Unicode"/>
                <w:b/>
              </w:rPr>
            </w:pPr>
            <w:r w:rsidRPr="00ED699C">
              <w:rPr>
                <w:rFonts w:eastAsia="Lucida Sans Unicode"/>
                <w:b/>
              </w:rPr>
              <w:t xml:space="preserve"> zbycia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A3620" w:rsidRDefault="00AA362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Lucida Sans Unicode"/>
                <w:b/>
                <w:sz w:val="28"/>
              </w:rPr>
            </w:pPr>
          </w:p>
          <w:p w:rsidR="00AA3620" w:rsidRDefault="00AA3620" w:rsidP="00036343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</w:p>
        </w:tc>
      </w:tr>
      <w:tr w:rsidR="00AA3620" w:rsidTr="008C6752">
        <w:trPr>
          <w:trHeight w:val="23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1.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7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620" w:rsidRDefault="00AA3620" w:rsidP="00036343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620" w:rsidRDefault="00AA3620" w:rsidP="00AA3620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</w:p>
        </w:tc>
      </w:tr>
      <w:tr w:rsidR="00AA3620" w:rsidTr="008C6752">
        <w:trPr>
          <w:trHeight w:val="12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BCB" w:rsidRDefault="00962BCB" w:rsidP="00962BCB">
            <w:pPr>
              <w:pStyle w:val="Standard"/>
              <w:snapToGrid w:val="0"/>
              <w:jc w:val="both"/>
              <w:rPr>
                <w:rFonts w:eastAsia="Lucida Sans Unicode"/>
                <w:b/>
              </w:rPr>
            </w:pPr>
          </w:p>
          <w:p w:rsidR="00AA3620" w:rsidRPr="00332C9E" w:rsidRDefault="00962BCB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 w:rsidRPr="00332C9E">
              <w:rPr>
                <w:rFonts w:eastAsia="Lucida Sans Unicode"/>
              </w:rPr>
              <w:t>1</w:t>
            </w:r>
            <w:r w:rsidR="00332C9E">
              <w:rPr>
                <w:rFonts w:eastAsia="Lucida Sans Unicode"/>
              </w:rPr>
              <w:t>.</w:t>
            </w:r>
            <w:r w:rsidR="00AA3620" w:rsidRPr="00332C9E">
              <w:rPr>
                <w:rFonts w:eastAsia="Lucida Sans Unicode"/>
              </w:rPr>
              <w:t xml:space="preserve">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AA3620" w:rsidP="00036343">
            <w:pPr>
              <w:pStyle w:val="Standard"/>
              <w:jc w:val="both"/>
              <w:rPr>
                <w:rFonts w:eastAsia="Lucida Sans Unicode"/>
              </w:rPr>
            </w:pPr>
          </w:p>
          <w:p w:rsidR="00962BCB" w:rsidRDefault="00962BCB" w:rsidP="00036343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RA1Z/</w:t>
            </w:r>
            <w:r w:rsidR="008C6752">
              <w:rPr>
                <w:rFonts w:eastAsia="Lucida Sans Unicode"/>
              </w:rPr>
              <w:t>00020548/9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8C6752" w:rsidP="00036343">
            <w:pPr>
              <w:pStyle w:val="Standard"/>
              <w:rPr>
                <w:rFonts w:eastAsia="Lucida Sans Unicode"/>
              </w:rPr>
            </w:pPr>
            <w:r w:rsidRPr="008C6752">
              <w:rPr>
                <w:rFonts w:eastAsia="Lucida Sans Unicode"/>
              </w:rPr>
              <w:t xml:space="preserve">Obręb: </w:t>
            </w:r>
            <w:r w:rsidR="00ED699C">
              <w:rPr>
                <w:rFonts w:eastAsia="Lucida Sans Unicode"/>
              </w:rPr>
              <w:t>Zwoleń</w:t>
            </w:r>
          </w:p>
          <w:p w:rsidR="00ED699C" w:rsidRPr="008C6752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ul. Bulwar Targowy 29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5666/1</w:t>
            </w:r>
          </w:p>
          <w:p w:rsidR="00ED699C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5666/2</w:t>
            </w:r>
          </w:p>
          <w:p w:rsidR="00ED699C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5667/3</w:t>
            </w:r>
          </w:p>
          <w:p w:rsidR="00ED699C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5667/4</w:t>
            </w:r>
          </w:p>
          <w:p w:rsidR="00ED699C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5667/6</w:t>
            </w:r>
          </w:p>
          <w:p w:rsidR="00ED699C" w:rsidRDefault="00ED699C" w:rsidP="00036343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5667/9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3461</w:t>
            </w:r>
          </w:p>
          <w:p w:rsidR="00ED699C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1665</w:t>
            </w:r>
          </w:p>
          <w:p w:rsidR="00ED699C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105</w:t>
            </w:r>
          </w:p>
          <w:p w:rsidR="00ED699C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98</w:t>
            </w:r>
          </w:p>
          <w:p w:rsidR="00ED699C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1086</w:t>
            </w:r>
          </w:p>
          <w:p w:rsidR="00ED699C" w:rsidRPr="00ED699C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  <w:u w:val="single"/>
              </w:rPr>
            </w:pPr>
            <w:r w:rsidRPr="00ED699C">
              <w:rPr>
                <w:rFonts w:eastAsia="Lucida Sans Unicode"/>
                <w:u w:val="single"/>
              </w:rPr>
              <w:t>1190</w:t>
            </w:r>
          </w:p>
          <w:p w:rsidR="00ED699C" w:rsidRPr="00ED699C" w:rsidRDefault="00ED699C" w:rsidP="00962BCB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 w:rsidRPr="00ED699C">
              <w:rPr>
                <w:rFonts w:eastAsia="Lucida Sans Unicode"/>
              </w:rPr>
              <w:t>7605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Pr="00962BCB" w:rsidRDefault="00AA3620" w:rsidP="00962BCB">
            <w:pPr>
              <w:pStyle w:val="Standard"/>
              <w:snapToGrid w:val="0"/>
              <w:rPr>
                <w:rFonts w:eastAsia="Lucida Sans Unicode"/>
              </w:rPr>
            </w:pPr>
            <w:r>
              <w:t xml:space="preserve">    </w:t>
            </w:r>
            <w:r w:rsidR="00ED699C">
              <w:t>193.167,00</w:t>
            </w: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Pr="00962BCB" w:rsidRDefault="00ED699C" w:rsidP="00962BCB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127.297,00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620" w:rsidRDefault="00ED699C" w:rsidP="00962BCB">
            <w:pPr>
              <w:pStyle w:val="Standard"/>
              <w:jc w:val="both"/>
              <w:rPr>
                <w:rFonts w:eastAsia="Lucida Sans Unicode"/>
              </w:rPr>
            </w:pPr>
            <w:r w:rsidRPr="00ED699C">
              <w:rPr>
                <w:rFonts w:eastAsia="Lucida Sans Unicode"/>
              </w:rPr>
              <w:t xml:space="preserve">Tereny zabudowy </w:t>
            </w:r>
          </w:p>
          <w:p w:rsidR="00ED699C" w:rsidRPr="00ED699C" w:rsidRDefault="00ED699C" w:rsidP="00962BCB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Przemysłowo-usługowej, symbol planu - PU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620" w:rsidRPr="00ED699C" w:rsidRDefault="00ED699C" w:rsidP="00036343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 w:rsidRPr="00ED699C">
              <w:rPr>
                <w:rFonts w:eastAsia="Lucida Sans Unicode"/>
              </w:rPr>
              <w:t>własność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620" w:rsidRDefault="00AA3620" w:rsidP="00036343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</w:tc>
      </w:tr>
    </w:tbl>
    <w:p w:rsidR="00BC348D" w:rsidRDefault="00D6067C" w:rsidP="00BC348D">
      <w:pPr>
        <w:pStyle w:val="Standard"/>
        <w:jc w:val="both"/>
        <w:rPr>
          <w:rFonts w:eastAsia="Lucida Sans Unicode"/>
          <w:bCs/>
        </w:rPr>
      </w:pPr>
      <w:r w:rsidRPr="000607D0">
        <w:rPr>
          <w:rFonts w:eastAsia="Lucida Sans Unicode"/>
          <w:bCs/>
        </w:rPr>
        <w:t xml:space="preserve">Wykaz niniejszy podaje się do publicznej wiadomości na okres 21 dni, tj. od dnia </w:t>
      </w:r>
      <w:r w:rsidR="000E0D51">
        <w:rPr>
          <w:rFonts w:eastAsia="Lucida Sans Unicode"/>
          <w:bCs/>
        </w:rPr>
        <w:t>20 września 2018</w:t>
      </w:r>
      <w:r w:rsidRPr="000607D0">
        <w:rPr>
          <w:rFonts w:eastAsia="Lucida Sans Unicode"/>
          <w:bCs/>
        </w:rPr>
        <w:t xml:space="preserve"> roku do dnia </w:t>
      </w:r>
      <w:r w:rsidR="000E0D51">
        <w:rPr>
          <w:rFonts w:eastAsia="Lucida Sans Unicode"/>
          <w:bCs/>
        </w:rPr>
        <w:t>10 października 2018</w:t>
      </w:r>
      <w:r w:rsidRPr="000607D0">
        <w:rPr>
          <w:rFonts w:eastAsia="Lucida Sans Unicode"/>
          <w:bCs/>
        </w:rPr>
        <w:t xml:space="preserve"> roku</w:t>
      </w:r>
      <w:r w:rsidR="00ED699C" w:rsidRPr="000607D0">
        <w:rPr>
          <w:rFonts w:eastAsia="Lucida Sans Unicode"/>
          <w:bCs/>
        </w:rPr>
        <w:t xml:space="preserve">. </w:t>
      </w:r>
    </w:p>
    <w:p w:rsidR="00D6067C" w:rsidRPr="000607D0" w:rsidRDefault="00ED699C" w:rsidP="00BC348D">
      <w:pPr>
        <w:pStyle w:val="Standard"/>
        <w:jc w:val="both"/>
        <w:rPr>
          <w:rFonts w:eastAsia="Lucida Sans Unicode"/>
          <w:bCs/>
        </w:rPr>
      </w:pPr>
      <w:r w:rsidRPr="000607D0">
        <w:rPr>
          <w:rFonts w:eastAsia="Lucida Sans Unicode"/>
          <w:bCs/>
        </w:rPr>
        <w:t xml:space="preserve">Po upływie określonego terminu zostanie sporządzony protokół ustalenia warunków sprzedaży przedmiotowej nieruchomości. </w:t>
      </w:r>
      <w:r w:rsidR="00BC348D">
        <w:rPr>
          <w:rFonts w:eastAsia="Lucida Sans Unicode"/>
          <w:bCs/>
        </w:rPr>
        <w:t>Pierwszeństwo w nabyciu</w:t>
      </w:r>
      <w:r w:rsidR="000607D0" w:rsidRPr="000607D0">
        <w:rPr>
          <w:rFonts w:eastAsia="Lucida Sans Unicode"/>
          <w:bCs/>
        </w:rPr>
        <w:t xml:space="preserve"> </w:t>
      </w:r>
      <w:r w:rsidR="00BC348D">
        <w:rPr>
          <w:rFonts w:eastAsia="Lucida Sans Unicode"/>
          <w:bCs/>
        </w:rPr>
        <w:t xml:space="preserve">nieruchomości przysługuje osobom, które spełniają warunki określone w art. 34 ust. 1 i 2 ustawy o gospodarce nieruchomościami i złożą stosowne wnioski w Urzędzie Miejskim w Zwoleniu w terminie 6 tygodni od daty wywieszenia niniejszego wykazu tj. </w:t>
      </w:r>
      <w:r w:rsidR="000607D0" w:rsidRPr="000607D0">
        <w:rPr>
          <w:rFonts w:eastAsia="Lucida Sans Unicode"/>
          <w:bCs/>
        </w:rPr>
        <w:t xml:space="preserve">do dnia </w:t>
      </w:r>
      <w:r w:rsidR="000E0D51">
        <w:rPr>
          <w:rFonts w:eastAsia="Lucida Sans Unicode"/>
          <w:bCs/>
        </w:rPr>
        <w:t>02 listopada 2018 roku.</w:t>
      </w:r>
      <w:bookmarkStart w:id="0" w:name="_GoBack"/>
      <w:bookmarkEnd w:id="0"/>
      <w:r w:rsidR="00D6067C" w:rsidRPr="000607D0">
        <w:rPr>
          <w:rFonts w:eastAsia="Lucida Sans Unicode"/>
          <w:bCs/>
        </w:rPr>
        <w:t xml:space="preserve"> </w:t>
      </w:r>
    </w:p>
    <w:p w:rsidR="00D6067C" w:rsidRDefault="000607D0" w:rsidP="00BC348D">
      <w:pPr>
        <w:pStyle w:val="Standard"/>
        <w:jc w:val="both"/>
      </w:pPr>
      <w:r>
        <w:t xml:space="preserve">Zgodnie z art. 69 ustawy z dnia 21 sierpnia 1997r. o gospodarce nieruchomościami (Dz.U. z 2018r. poz. 121 z </w:t>
      </w:r>
      <w:proofErr w:type="spellStart"/>
      <w:r>
        <w:t>późn</w:t>
      </w:r>
      <w:proofErr w:type="spellEnd"/>
      <w:r>
        <w:t>. zm.)</w:t>
      </w:r>
      <w:r w:rsidR="006A35CF">
        <w:t xml:space="preserve"> </w:t>
      </w:r>
      <w:r>
        <w:t>na poczet ceny nabycia zalicza się kwotę równą wartości prawa użytkowania wieczystego. Kwota sprzedaży w/w nieruchomości będzie równa różnicy wartości rynkowej oraz wartości prawa użytkowania wieczystego.</w:t>
      </w:r>
    </w:p>
    <w:p w:rsidR="00332C9E" w:rsidRDefault="00332C9E" w:rsidP="00D6067C">
      <w:pPr>
        <w:pStyle w:val="Standard"/>
      </w:pPr>
    </w:p>
    <w:p w:rsidR="002257AC" w:rsidRPr="00332C9E" w:rsidRDefault="00D6067C" w:rsidP="00332C9E">
      <w:pPr>
        <w:pStyle w:val="Standard"/>
        <w:rPr>
          <w:rFonts w:eastAsia="Lucida Sans Unicode"/>
          <w:i/>
          <w:iCs/>
          <w:sz w:val="16"/>
          <w:szCs w:val="16"/>
        </w:rPr>
      </w:pPr>
      <w:r>
        <w:rPr>
          <w:rFonts w:eastAsia="Lucida Sans Unicode"/>
          <w:i/>
          <w:iCs/>
          <w:sz w:val="16"/>
          <w:szCs w:val="16"/>
        </w:rPr>
        <w:t xml:space="preserve">Sporządziła: </w:t>
      </w:r>
      <w:r w:rsidR="000607D0">
        <w:rPr>
          <w:rFonts w:eastAsia="Lucida Sans Unicode"/>
          <w:i/>
          <w:iCs/>
          <w:sz w:val="16"/>
          <w:szCs w:val="16"/>
        </w:rPr>
        <w:t>Elżbieta Kubicka</w:t>
      </w:r>
    </w:p>
    <w:sectPr w:rsidR="002257AC" w:rsidRPr="00332C9E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7C"/>
    <w:rsid w:val="000607D0"/>
    <w:rsid w:val="000D6929"/>
    <w:rsid w:val="000E0D51"/>
    <w:rsid w:val="002257AC"/>
    <w:rsid w:val="002B015B"/>
    <w:rsid w:val="00332C9E"/>
    <w:rsid w:val="0039232F"/>
    <w:rsid w:val="003F45E2"/>
    <w:rsid w:val="006A35CF"/>
    <w:rsid w:val="006D1224"/>
    <w:rsid w:val="00730FAF"/>
    <w:rsid w:val="007D6DD3"/>
    <w:rsid w:val="008C6752"/>
    <w:rsid w:val="00962BCB"/>
    <w:rsid w:val="00AA3620"/>
    <w:rsid w:val="00B0705C"/>
    <w:rsid w:val="00B61CFD"/>
    <w:rsid w:val="00B90636"/>
    <w:rsid w:val="00BC348D"/>
    <w:rsid w:val="00C63598"/>
    <w:rsid w:val="00CC1A9B"/>
    <w:rsid w:val="00D6067C"/>
    <w:rsid w:val="00E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A763"/>
  <w15:chartTrackingRefBased/>
  <w15:docId w15:val="{DB2F8102-8CED-4C75-A7E4-62927A53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D6067C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rsid w:val="00D6067C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67C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6067C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D60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18C9-7325-45C9-B0A7-3D90012D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11</cp:revision>
  <cp:lastPrinted>2018-09-17T09:37:00Z</cp:lastPrinted>
  <dcterms:created xsi:type="dcterms:W3CDTF">2018-09-14T07:31:00Z</dcterms:created>
  <dcterms:modified xsi:type="dcterms:W3CDTF">2018-09-17T12:04:00Z</dcterms:modified>
</cp:coreProperties>
</file>