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F6" w:rsidRDefault="00CB50F6" w:rsidP="00CB50F6">
      <w:pPr>
        <w:pStyle w:val="Nagwek1"/>
        <w:ind w:left="10620"/>
        <w:rPr>
          <w:rFonts w:eastAsia="Lucida Sans Unicode"/>
        </w:rPr>
      </w:pPr>
      <w:r>
        <w:rPr>
          <w:rFonts w:eastAsia="Lucida Sans Unicode"/>
        </w:rPr>
        <w:t>Zwoleń, dnia 02.03.2020r.</w:t>
      </w:r>
    </w:p>
    <w:p w:rsidR="00CB50F6" w:rsidRDefault="00CB50F6" w:rsidP="00CB50F6">
      <w:pPr>
        <w:pStyle w:val="Nagwek1"/>
      </w:pPr>
      <w:r>
        <w:t>GGR.7126.1.</w:t>
      </w:r>
      <w:r w:rsidR="0022708F">
        <w:t>1.</w:t>
      </w:r>
      <w:r>
        <w:t>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50F6" w:rsidRDefault="00CB50F6" w:rsidP="00CB50F6">
      <w:pPr>
        <w:pStyle w:val="Standard"/>
      </w:pPr>
    </w:p>
    <w:p w:rsidR="00CB50F6" w:rsidRDefault="00CB50F6" w:rsidP="00CB50F6">
      <w:pPr>
        <w:pStyle w:val="Nagwek2"/>
      </w:pPr>
      <w:r>
        <w:t>W Y K A Z</w:t>
      </w:r>
    </w:p>
    <w:p w:rsidR="00CB50F6" w:rsidRDefault="00CB50F6" w:rsidP="00CB50F6">
      <w:pPr>
        <w:pStyle w:val="Standard"/>
        <w:jc w:val="center"/>
        <w:rPr>
          <w:rFonts w:eastAsia="Lucida Sans Unicode"/>
          <w:b/>
          <w:sz w:val="28"/>
        </w:rPr>
      </w:pPr>
      <w:r>
        <w:rPr>
          <w:rFonts w:eastAsia="Lucida Sans Unicode"/>
          <w:b/>
          <w:sz w:val="28"/>
        </w:rPr>
        <w:t>nieruchomości lokalowej położonej w Zwoleniu  przeznaczonej do sprzedaży.</w:t>
      </w:r>
    </w:p>
    <w:p w:rsidR="00CB50F6" w:rsidRDefault="00CB50F6" w:rsidP="00CB50F6">
      <w:pPr>
        <w:pStyle w:val="Standard"/>
        <w:rPr>
          <w:rFonts w:eastAsia="Lucida Sans Unicode"/>
          <w:b/>
          <w:sz w:val="28"/>
        </w:rPr>
      </w:pPr>
    </w:p>
    <w:tbl>
      <w:tblPr>
        <w:tblW w:w="14115" w:type="dxa"/>
        <w:tblInd w:w="-1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998"/>
        <w:gridCol w:w="1895"/>
        <w:gridCol w:w="1981"/>
        <w:gridCol w:w="2036"/>
        <w:gridCol w:w="1997"/>
        <w:gridCol w:w="2268"/>
        <w:gridCol w:w="2347"/>
      </w:tblGrid>
      <w:tr w:rsidR="00CB50F6" w:rsidTr="00CB50F6">
        <w:trPr>
          <w:trHeight w:val="150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Lp.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Nr</w:t>
            </w:r>
          </w:p>
          <w:p w:rsidR="00CB50F6" w:rsidRDefault="00CB50F6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działki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Powierzchnia</w:t>
            </w:r>
          </w:p>
          <w:p w:rsidR="00CB50F6" w:rsidRDefault="00CB50F6">
            <w:pPr>
              <w:pStyle w:val="Standard"/>
              <w:spacing w:line="256" w:lineRule="auto"/>
              <w:jc w:val="center"/>
            </w:pPr>
            <w:r>
              <w:rPr>
                <w:rFonts w:eastAsia="Lucida Sans Unicode"/>
                <w:b/>
                <w:sz w:val="28"/>
              </w:rPr>
              <w:t xml:space="preserve">w m </w:t>
            </w:r>
            <w:r>
              <w:rPr>
                <w:rFonts w:eastAsia="Lucida Sans Unicode"/>
                <w:b/>
                <w:sz w:val="28"/>
                <w:vertAlign w:val="superscript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Nr księgi</w:t>
            </w:r>
          </w:p>
          <w:p w:rsidR="00CB50F6" w:rsidRDefault="00CB50F6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wieczystej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Położenie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nieruchomości</w:t>
            </w:r>
          </w:p>
          <w:p w:rsidR="00CB50F6" w:rsidRDefault="00CB50F6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Przeznaczenie</w:t>
            </w:r>
          </w:p>
          <w:p w:rsidR="00CB50F6" w:rsidRDefault="00CB50F6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>w planie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Opis</w:t>
            </w:r>
          </w:p>
          <w:p w:rsidR="00CB50F6" w:rsidRDefault="00CB50F6">
            <w:pPr>
              <w:pStyle w:val="Standard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Cena</w:t>
            </w:r>
          </w:p>
          <w:p w:rsidR="00CB50F6" w:rsidRDefault="00CB50F6">
            <w:pPr>
              <w:pStyle w:val="Standard"/>
              <w:spacing w:line="25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nieruchomości</w:t>
            </w:r>
          </w:p>
        </w:tc>
      </w:tr>
      <w:tr w:rsidR="00CB50F6" w:rsidTr="00CB50F6">
        <w:trPr>
          <w:trHeight w:val="234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1.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2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3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  7               </w:t>
            </w: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center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 xml:space="preserve">          8</w:t>
            </w:r>
          </w:p>
        </w:tc>
      </w:tr>
      <w:tr w:rsidR="00CB50F6" w:rsidTr="00CB50F6">
        <w:trPr>
          <w:trHeight w:val="120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0F6" w:rsidRDefault="00CB50F6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  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   1.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sz w:val="28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sz w:val="28"/>
              </w:rPr>
            </w:pPr>
            <w:r>
              <w:rPr>
                <w:rFonts w:eastAsia="Lucida Sans Unicode"/>
                <w:sz w:val="28"/>
              </w:rPr>
              <w:t xml:space="preserve">    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0F6" w:rsidRDefault="00CB50F6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  <w:b/>
                <w:sz w:val="28"/>
              </w:rPr>
            </w:pP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58</w:t>
            </w:r>
            <w:r w:rsidR="00A94A11">
              <w:rPr>
                <w:rFonts w:eastAsia="Lucida Sans Unicode"/>
              </w:rPr>
              <w:t>13/1</w:t>
            </w: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 ułamkowa część    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   gruntu w pow.   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   </w:t>
            </w:r>
            <w:r w:rsidR="00A94A11">
              <w:t>838</w:t>
            </w:r>
            <w:r>
              <w:t xml:space="preserve"> m</w:t>
            </w:r>
            <w:r>
              <w:rPr>
                <w:vertAlign w:val="superscript"/>
              </w:rPr>
              <w:t xml:space="preserve">2 </w:t>
            </w:r>
            <w:r>
              <w:t>- lokal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   mieszkalny          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   o pow. </w:t>
            </w:r>
            <w:r w:rsidR="00A94A11">
              <w:t>29,96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  <w:p w:rsidR="00CB50F6" w:rsidRDefault="00CB50F6">
            <w:pPr>
              <w:pStyle w:val="Standard"/>
              <w:spacing w:line="256" w:lineRule="auto"/>
              <w:rPr>
                <w:vertAlign w:val="superscript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vertAlign w:val="superscript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rPr>
                <w:b/>
                <w:sz w:val="28"/>
              </w:rPr>
              <w:t xml:space="preserve">  </w:t>
            </w:r>
            <w:r>
              <w:t>KW Nr RA1Z/000</w:t>
            </w:r>
            <w:r w:rsidR="00A94A11">
              <w:t>04271/8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   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 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50F6" w:rsidRDefault="00CB50F6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w Zwoleniu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przy ulicy      </w:t>
            </w:r>
          </w:p>
          <w:p w:rsidR="00CB50F6" w:rsidRDefault="00A94A11">
            <w:pPr>
              <w:pStyle w:val="Standard"/>
              <w:spacing w:line="256" w:lineRule="auto"/>
            </w:pPr>
            <w:r>
              <w:t>Kościuszki</w:t>
            </w:r>
            <w:r w:rsidR="00CB50F6">
              <w:t xml:space="preserve"> 2  lokal mieszkalny</w:t>
            </w:r>
          </w:p>
          <w:p w:rsidR="00CB50F6" w:rsidRDefault="00CB50F6">
            <w:pPr>
              <w:pStyle w:val="Standard"/>
              <w:spacing w:line="256" w:lineRule="auto"/>
            </w:pPr>
            <w:r>
              <w:t xml:space="preserve"> </w:t>
            </w:r>
            <w:r>
              <w:rPr>
                <w:rFonts w:eastAsia="Lucida Sans Unicode"/>
              </w:rPr>
              <w:t>nr 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CB50F6" w:rsidRDefault="00CB50F6">
            <w:pPr>
              <w:pStyle w:val="Standard"/>
              <w:spacing w:line="256" w:lineRule="auto"/>
              <w:ind w:left="60"/>
              <w:rPr>
                <w:rFonts w:eastAsia="Lucida Sans Unicode"/>
              </w:rPr>
            </w:pPr>
            <w:r>
              <w:rPr>
                <w:rFonts w:eastAsia="Lucida Sans Unicode"/>
              </w:rPr>
              <w:t>tereny    mieszkaniowo-usługowe</w:t>
            </w:r>
          </w:p>
          <w:p w:rsidR="00A94A11" w:rsidRDefault="00CB50F6">
            <w:pPr>
              <w:pStyle w:val="Nagwek1"/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Symbol planu - U </w:t>
            </w:r>
          </w:p>
          <w:p w:rsidR="00CB50F6" w:rsidRDefault="00A94A11">
            <w:pPr>
              <w:pStyle w:val="Nagwek1"/>
              <w:spacing w:line="256" w:lineRule="auto"/>
            </w:pPr>
            <w:r>
              <w:rPr>
                <w:sz w:val="24"/>
              </w:rPr>
              <w:t>tereny usług</w:t>
            </w:r>
            <w:r w:rsidR="00CB50F6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CB50F6">
              <w:t xml:space="preserve"> </w:t>
            </w:r>
          </w:p>
          <w:p w:rsidR="00CB50F6" w:rsidRDefault="00CB50F6">
            <w:pPr>
              <w:pStyle w:val="Standard"/>
              <w:spacing w:line="256" w:lineRule="auto"/>
            </w:pPr>
          </w:p>
          <w:p w:rsidR="00CB50F6" w:rsidRDefault="00CB50F6">
            <w:pPr>
              <w:pStyle w:val="Nagwek2"/>
              <w:spacing w:line="256" w:lineRule="auto"/>
            </w:pPr>
          </w:p>
          <w:p w:rsidR="00CB50F6" w:rsidRDefault="00CB50F6" w:rsidP="00CB50F6">
            <w:pPr>
              <w:pStyle w:val="Standard"/>
              <w:spacing w:line="256" w:lineRule="auto"/>
              <w:rPr>
                <w:rFonts w:eastAsia="Lucida Sans Unico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0F6" w:rsidRDefault="00CB50F6">
            <w:pPr>
              <w:pStyle w:val="Standard"/>
              <w:snapToGrid w:val="0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 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>nieruchomość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>lokalowa wyposażona</w:t>
            </w:r>
          </w:p>
          <w:p w:rsidR="00CB50F6" w:rsidRPr="00A94A11" w:rsidRDefault="00CB50F6">
            <w:pPr>
              <w:pStyle w:val="Standard"/>
              <w:spacing w:line="256" w:lineRule="auto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jest w instalację wodno-kanalizacyjną,  </w:t>
            </w:r>
            <w:r w:rsidR="00A94A11">
              <w:rPr>
                <w:rFonts w:eastAsia="Lucida Sans Unicode"/>
              </w:rPr>
              <w:t>gazową</w:t>
            </w:r>
            <w:r>
              <w:rPr>
                <w:rFonts w:eastAsia="Lucida Sans Unicode"/>
              </w:rPr>
              <w:t>,</w:t>
            </w:r>
            <w:r w:rsidR="00A94A11">
              <w:rPr>
                <w:rFonts w:eastAsia="Lucida Sans Unicode"/>
              </w:rPr>
              <w:t xml:space="preserve"> </w:t>
            </w:r>
            <w:r>
              <w:t xml:space="preserve">elektryczną </w:t>
            </w:r>
            <w:r w:rsidR="00A94A11">
              <w:t xml:space="preserve"> </w:t>
            </w:r>
            <w:r>
              <w:t>i ciepłą wodę z</w:t>
            </w:r>
            <w:r w:rsidR="00A94A11">
              <w:t>a pośrednictwem piecyka gazowego</w:t>
            </w:r>
          </w:p>
          <w:p w:rsidR="00CB50F6" w:rsidRDefault="00CB50F6">
            <w:pPr>
              <w:pStyle w:val="Standard"/>
              <w:spacing w:line="256" w:lineRule="auto"/>
              <w:rPr>
                <w:rFonts w:eastAsia="Lucida Sans Unicode"/>
                <w:b/>
                <w:sz w:val="28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0F6" w:rsidRDefault="00CB50F6">
            <w:pPr>
              <w:pStyle w:val="Standard"/>
              <w:snapToGrid w:val="0"/>
              <w:spacing w:line="256" w:lineRule="auto"/>
              <w:jc w:val="both"/>
              <w:rPr>
                <w:rFonts w:eastAsia="Lucida Sans Unicode"/>
                <w:b/>
                <w:sz w:val="28"/>
              </w:rPr>
            </w:pPr>
          </w:p>
          <w:p w:rsidR="00CB50F6" w:rsidRDefault="00CB50F6">
            <w:pPr>
              <w:pStyle w:val="Standard"/>
              <w:spacing w:line="256" w:lineRule="auto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     </w:t>
            </w:r>
            <w:r w:rsidR="00A94A11">
              <w:rPr>
                <w:rFonts w:eastAsia="Lucida Sans Unicode"/>
                <w:b/>
                <w:sz w:val="28"/>
              </w:rPr>
              <w:t>78.308</w:t>
            </w:r>
            <w:r>
              <w:rPr>
                <w:rFonts w:eastAsia="Lucida Sans Unicode"/>
                <w:b/>
                <w:sz w:val="28"/>
              </w:rPr>
              <w:t xml:space="preserve"> zł</w:t>
            </w:r>
          </w:p>
          <w:p w:rsidR="00CB50F6" w:rsidRDefault="00CB50F6">
            <w:pPr>
              <w:pStyle w:val="Standard"/>
              <w:spacing w:line="256" w:lineRule="auto"/>
              <w:ind w:left="420"/>
              <w:jc w:val="both"/>
              <w:rPr>
                <w:rFonts w:eastAsia="Lucida Sans Unicode"/>
                <w:b/>
                <w:sz w:val="28"/>
              </w:rPr>
            </w:pPr>
            <w:r>
              <w:rPr>
                <w:rFonts w:eastAsia="Lucida Sans Unicode"/>
                <w:b/>
                <w:sz w:val="28"/>
              </w:rPr>
              <w:t xml:space="preserve"> </w:t>
            </w:r>
          </w:p>
        </w:tc>
      </w:tr>
    </w:tbl>
    <w:p w:rsidR="00CB50F6" w:rsidRDefault="00CB50F6" w:rsidP="00CB50F6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Wykaz niniejszy podaje się do publicznej wiadomości na okres 21 dni, tj. od dnia 0</w:t>
      </w:r>
      <w:r w:rsidR="00A94A11">
        <w:rPr>
          <w:rFonts w:eastAsia="Lucida Sans Unicode"/>
          <w:b/>
          <w:bCs/>
        </w:rPr>
        <w:t>3</w:t>
      </w:r>
      <w:r>
        <w:rPr>
          <w:rFonts w:eastAsia="Lucida Sans Unicode"/>
          <w:b/>
          <w:bCs/>
        </w:rPr>
        <w:t>.0</w:t>
      </w:r>
      <w:r w:rsidR="00A94A11">
        <w:rPr>
          <w:rFonts w:eastAsia="Lucida Sans Unicode"/>
          <w:b/>
          <w:bCs/>
        </w:rPr>
        <w:t>3</w:t>
      </w:r>
      <w:r>
        <w:rPr>
          <w:rFonts w:eastAsia="Lucida Sans Unicode"/>
          <w:b/>
          <w:bCs/>
        </w:rPr>
        <w:t>. 20</w:t>
      </w:r>
      <w:r w:rsidR="00A94A11">
        <w:rPr>
          <w:rFonts w:eastAsia="Lucida Sans Unicode"/>
          <w:b/>
          <w:bCs/>
        </w:rPr>
        <w:t>20</w:t>
      </w:r>
      <w:r>
        <w:rPr>
          <w:rFonts w:eastAsia="Lucida Sans Unicode"/>
          <w:b/>
          <w:bCs/>
        </w:rPr>
        <w:t xml:space="preserve"> roku</w:t>
      </w:r>
    </w:p>
    <w:p w:rsidR="00CB50F6" w:rsidRDefault="00CB50F6" w:rsidP="00CB50F6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 xml:space="preserve"> do dnia </w:t>
      </w:r>
      <w:r w:rsidR="00A94A11">
        <w:rPr>
          <w:rFonts w:eastAsia="Lucida Sans Unicode"/>
          <w:b/>
          <w:bCs/>
        </w:rPr>
        <w:t>24</w:t>
      </w:r>
      <w:r>
        <w:rPr>
          <w:rFonts w:eastAsia="Lucida Sans Unicode"/>
          <w:b/>
          <w:bCs/>
        </w:rPr>
        <w:t>.03. 20</w:t>
      </w:r>
      <w:r w:rsidR="00A94A11">
        <w:rPr>
          <w:rFonts w:eastAsia="Lucida Sans Unicode"/>
          <w:b/>
          <w:bCs/>
        </w:rPr>
        <w:t>20</w:t>
      </w:r>
      <w:r>
        <w:rPr>
          <w:rFonts w:eastAsia="Lucida Sans Unicode"/>
          <w:b/>
          <w:bCs/>
        </w:rPr>
        <w:t xml:space="preserve"> roku zgodnie z art. 35 ustawy  z dnia 21 sierpnia 1997 roku o gospodarce nieruchomościami</w:t>
      </w:r>
    </w:p>
    <w:p w:rsidR="00CB50F6" w:rsidRDefault="00CB50F6" w:rsidP="00CB50F6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( Dz. U. z 20</w:t>
      </w:r>
      <w:r w:rsidR="00A94A11">
        <w:rPr>
          <w:rFonts w:eastAsia="Lucida Sans Unicode"/>
          <w:b/>
          <w:bCs/>
        </w:rPr>
        <w:t>20</w:t>
      </w:r>
      <w:r>
        <w:rPr>
          <w:rFonts w:eastAsia="Lucida Sans Unicode"/>
          <w:b/>
          <w:bCs/>
        </w:rPr>
        <w:t xml:space="preserve">r. poz. </w:t>
      </w:r>
      <w:r w:rsidR="00A94A11">
        <w:rPr>
          <w:rFonts w:eastAsia="Lucida Sans Unicode"/>
          <w:b/>
          <w:bCs/>
        </w:rPr>
        <w:t>65</w:t>
      </w:r>
      <w:r>
        <w:rPr>
          <w:rFonts w:eastAsia="Lucida Sans Unicode"/>
          <w:b/>
          <w:bCs/>
        </w:rPr>
        <w:t xml:space="preserve"> ).</w:t>
      </w:r>
    </w:p>
    <w:p w:rsidR="00CB50F6" w:rsidRDefault="00CB50F6" w:rsidP="00CB50F6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Pierwszeństwo w nabyciu nieruchomości lokalowej przysługuje osobom, które spełniają warunki określone</w:t>
      </w:r>
    </w:p>
    <w:p w:rsidR="00CB50F6" w:rsidRDefault="00CB50F6" w:rsidP="00CB50F6">
      <w:pPr>
        <w:pStyle w:val="Standard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w art. 34 ust. 1 pkt 3 ustawy o gospodarce nieruchomościami i złożą stosowne wnioski w Urzędzie Miejskim</w:t>
      </w:r>
    </w:p>
    <w:p w:rsidR="00CB50F6" w:rsidRDefault="00CB50F6" w:rsidP="00CB50F6">
      <w:pPr>
        <w:pStyle w:val="Standard"/>
        <w:rPr>
          <w:b/>
          <w:bCs/>
        </w:rPr>
      </w:pPr>
      <w:r>
        <w:rPr>
          <w:b/>
          <w:bCs/>
        </w:rPr>
        <w:t xml:space="preserve">w Zwoleniu w terminie 6 tygodni od daty wywieszenia niniejszego wykazu tj. do dnia </w:t>
      </w:r>
      <w:r w:rsidR="00A94A11">
        <w:rPr>
          <w:b/>
          <w:bCs/>
        </w:rPr>
        <w:t>15</w:t>
      </w:r>
      <w:r>
        <w:rPr>
          <w:b/>
          <w:bCs/>
        </w:rPr>
        <w:t xml:space="preserve"> </w:t>
      </w:r>
      <w:r w:rsidR="00A94A11">
        <w:rPr>
          <w:b/>
          <w:bCs/>
        </w:rPr>
        <w:t>kwietnia</w:t>
      </w:r>
      <w:r>
        <w:rPr>
          <w:b/>
          <w:bCs/>
        </w:rPr>
        <w:t xml:space="preserve"> 20</w:t>
      </w:r>
      <w:r w:rsidR="00A94A11">
        <w:rPr>
          <w:b/>
          <w:bCs/>
        </w:rPr>
        <w:t>20</w:t>
      </w:r>
      <w:r>
        <w:rPr>
          <w:b/>
          <w:bCs/>
        </w:rPr>
        <w:t xml:space="preserve"> roku.</w:t>
      </w:r>
    </w:p>
    <w:p w:rsidR="00A94A11" w:rsidRDefault="00A94A11" w:rsidP="00CB50F6">
      <w:pPr>
        <w:pStyle w:val="Standard"/>
        <w:rPr>
          <w:rFonts w:eastAsia="Lucida Sans Unicode"/>
          <w:i/>
          <w:iCs/>
          <w:sz w:val="16"/>
          <w:szCs w:val="16"/>
        </w:rPr>
      </w:pPr>
    </w:p>
    <w:p w:rsidR="00A94A11" w:rsidRDefault="00A94A11" w:rsidP="00CB50F6">
      <w:pPr>
        <w:pStyle w:val="Standard"/>
        <w:rPr>
          <w:rFonts w:eastAsia="Lucida Sans Unicode"/>
          <w:i/>
          <w:iCs/>
          <w:sz w:val="16"/>
          <w:szCs w:val="16"/>
        </w:rPr>
      </w:pPr>
    </w:p>
    <w:p w:rsidR="00A94A11" w:rsidRPr="0022708F" w:rsidRDefault="00CB50F6" w:rsidP="0022708F">
      <w:pPr>
        <w:pStyle w:val="Standard"/>
        <w:rPr>
          <w:b/>
          <w:bCs/>
        </w:rPr>
      </w:pPr>
      <w:r>
        <w:rPr>
          <w:rFonts w:eastAsia="Lucida Sans Unicode"/>
          <w:i/>
          <w:iCs/>
          <w:sz w:val="16"/>
          <w:szCs w:val="16"/>
        </w:rPr>
        <w:t>Sporządziła: Małgorzata Sekuł</w:t>
      </w:r>
      <w:r w:rsidR="0022708F">
        <w:rPr>
          <w:rFonts w:eastAsia="Lucida Sans Unicode"/>
          <w:i/>
          <w:iCs/>
          <w:sz w:val="16"/>
          <w:szCs w:val="16"/>
        </w:rPr>
        <w:t>a</w:t>
      </w:r>
      <w:bookmarkStart w:id="0" w:name="_GoBack"/>
      <w:bookmarkEnd w:id="0"/>
    </w:p>
    <w:sectPr w:rsidR="00A94A11" w:rsidRPr="0022708F" w:rsidSect="00CB50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F6"/>
    <w:rsid w:val="002257AC"/>
    <w:rsid w:val="0022708F"/>
    <w:rsid w:val="00A94A11"/>
    <w:rsid w:val="00CB50F6"/>
    <w:rsid w:val="00E53017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14BFF-2637-47D7-AB26-58D3DA6B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0F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1">
    <w:name w:val="heading 1"/>
    <w:basedOn w:val="Standard"/>
    <w:next w:val="Standard"/>
    <w:link w:val="Nagwek1Znak"/>
    <w:qFormat/>
    <w:rsid w:val="00CB50F6"/>
    <w:pPr>
      <w:keepNext/>
      <w:outlineLvl w:val="0"/>
    </w:pPr>
    <w:rPr>
      <w:sz w:val="28"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CB50F6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50F6"/>
    <w:rPr>
      <w:rFonts w:ascii="Times New Roman" w:eastAsia="Arial Unicode MS" w:hAnsi="Times New Roman" w:cs="Tahoma"/>
      <w:kern w:val="3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CB50F6"/>
    <w:rPr>
      <w:rFonts w:ascii="Times New Roman" w:eastAsia="Arial Unicode MS" w:hAnsi="Times New Roman" w:cs="Tahoma"/>
      <w:b/>
      <w:kern w:val="3"/>
      <w:sz w:val="28"/>
      <w:szCs w:val="24"/>
    </w:rPr>
  </w:style>
  <w:style w:type="paragraph" w:customStyle="1" w:styleId="Standard">
    <w:name w:val="Standard"/>
    <w:rsid w:val="00CB50F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UMSekula</dc:creator>
  <cp:keywords/>
  <dc:description/>
  <cp:lastModifiedBy>Wilk</cp:lastModifiedBy>
  <cp:revision>2</cp:revision>
  <dcterms:created xsi:type="dcterms:W3CDTF">2020-03-03T14:03:00Z</dcterms:created>
  <dcterms:modified xsi:type="dcterms:W3CDTF">2020-03-03T14:03:00Z</dcterms:modified>
</cp:coreProperties>
</file>