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60" w:rsidRPr="009C51A6" w:rsidRDefault="00E0513B" w:rsidP="00CD0B60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>Uchwała Nr XLVI/274/17</w:t>
      </w:r>
    </w:p>
    <w:p w:rsidR="00CD0B60" w:rsidRPr="009C51A6" w:rsidRDefault="00C208B9" w:rsidP="00CD0B60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>Rady miejskiej W Zwoleniu</w:t>
      </w:r>
    </w:p>
    <w:p w:rsidR="00CD0B60" w:rsidRDefault="00E0513B" w:rsidP="00CD0B60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 dnia 29 listopada </w:t>
      </w:r>
      <w:bookmarkStart w:id="0" w:name="_GoBack"/>
      <w:bookmarkEnd w:id="0"/>
      <w:r w:rsidR="00CD0B60" w:rsidRPr="009C51A6">
        <w:rPr>
          <w:b/>
          <w:bCs/>
        </w:rPr>
        <w:t>2017 r.</w:t>
      </w:r>
    </w:p>
    <w:p w:rsidR="009C51A6" w:rsidRDefault="009C51A6" w:rsidP="00CD0B60">
      <w:pPr>
        <w:spacing w:line="276" w:lineRule="auto"/>
        <w:jc w:val="center"/>
        <w:rPr>
          <w:b/>
          <w:bCs/>
        </w:rPr>
      </w:pPr>
    </w:p>
    <w:p w:rsidR="009C51A6" w:rsidRPr="009C51A6" w:rsidRDefault="009C51A6" w:rsidP="00CD0B60">
      <w:pPr>
        <w:spacing w:line="276" w:lineRule="auto"/>
        <w:jc w:val="center"/>
        <w:rPr>
          <w:b/>
          <w:bCs/>
        </w:rPr>
      </w:pPr>
    </w:p>
    <w:p w:rsidR="00CD0B60" w:rsidRPr="009C51A6" w:rsidRDefault="00CD0B60" w:rsidP="00CD0B60">
      <w:pPr>
        <w:spacing w:line="276" w:lineRule="auto"/>
        <w:rPr>
          <w:b/>
        </w:rPr>
      </w:pPr>
      <w:r w:rsidRPr="009C51A6">
        <w:rPr>
          <w:b/>
        </w:rPr>
        <w:t xml:space="preserve">w sprawie stwierdzenia przekształcenia dotychczasowej sześcioletniej </w:t>
      </w:r>
      <w:r w:rsidR="009C51A6">
        <w:rPr>
          <w:b/>
        </w:rPr>
        <w:t>Publicznej Szkoły Podstawowej w Sycynie</w:t>
      </w:r>
      <w:r w:rsidRPr="009C51A6">
        <w:rPr>
          <w:b/>
        </w:rPr>
        <w:t xml:space="preserve"> w ośmioletnią </w:t>
      </w:r>
      <w:r w:rsidR="009C51A6">
        <w:rPr>
          <w:b/>
        </w:rPr>
        <w:t>Publiczną Szkołę Podstawową w Sycynie</w:t>
      </w:r>
    </w:p>
    <w:p w:rsidR="00CD0B60" w:rsidRPr="009C51A6" w:rsidRDefault="00CD0B60" w:rsidP="00CD0B60">
      <w:pPr>
        <w:spacing w:line="276" w:lineRule="auto"/>
        <w:rPr>
          <w:b/>
        </w:rPr>
      </w:pPr>
    </w:p>
    <w:p w:rsidR="006F09EC" w:rsidRDefault="006F09EC" w:rsidP="006F09EC">
      <w:pPr>
        <w:spacing w:line="276" w:lineRule="auto"/>
        <w:rPr>
          <w:b/>
        </w:rPr>
      </w:pPr>
    </w:p>
    <w:p w:rsidR="006F09EC" w:rsidRDefault="006F09EC" w:rsidP="006F09EC">
      <w:pPr>
        <w:spacing w:line="276" w:lineRule="auto"/>
        <w:jc w:val="both"/>
      </w:pPr>
      <w:r>
        <w:t xml:space="preserve">Na podstawie art. 18 ust. 2 pkt 15 ustawy z dnia 8 marca 1990 r. o samorządzie gminnym (Dz. U. z 2017 r. poz. 1875) oraz art. 117 ust. 1,4 i 5 ustawy z dnia 14 grudnia 2016 r. – Przepisy wprowadzające ustawę - Prawo oświatowe (Dz. U. z 2017 r. poz. 60 z </w:t>
      </w:r>
      <w:proofErr w:type="spellStart"/>
      <w:r>
        <w:t>późn</w:t>
      </w:r>
      <w:proofErr w:type="spellEnd"/>
      <w:r>
        <w:t xml:space="preserve">. zm.) w związku             z art. 88 ust. 1 i 2 ustawy z dnia 14 grudnia 2016 r. – Prawo oświatowe (Dz. U. z 2017 r. poz. 59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uchwala się, co następuje:</w:t>
      </w:r>
    </w:p>
    <w:p w:rsidR="006F09EC" w:rsidRDefault="006F09EC" w:rsidP="006F09EC">
      <w:pPr>
        <w:spacing w:line="276" w:lineRule="auto"/>
        <w:jc w:val="both"/>
      </w:pPr>
    </w:p>
    <w:p w:rsidR="00CD0B60" w:rsidRPr="009C51A6" w:rsidRDefault="00CD0B60" w:rsidP="00CD0B60">
      <w:pPr>
        <w:keepNext/>
        <w:spacing w:line="276" w:lineRule="auto"/>
        <w:jc w:val="both"/>
      </w:pPr>
      <w:r w:rsidRPr="009C51A6">
        <w:t xml:space="preserve">§ 1. Stwierdza się, że z dniem 1 września 2017 r. dotychczasowa sześcioletnia </w:t>
      </w:r>
      <w:r w:rsidR="009C51A6">
        <w:t xml:space="preserve">Publiczna Szkoła Podstawowa w Sycynie </w:t>
      </w:r>
      <w:r w:rsidRPr="009C51A6">
        <w:t>z sied</w:t>
      </w:r>
      <w:r w:rsidR="009C51A6">
        <w:t>zibą w Sycynie 125, 26 – 700 Zwoleń,</w:t>
      </w:r>
      <w:r w:rsidRPr="009C51A6">
        <w:t xml:space="preserve"> stała się ośmioletnią </w:t>
      </w:r>
      <w:r w:rsidR="009C51A6">
        <w:t xml:space="preserve">Publiczną Szkołą Podstawową w Sycynie </w:t>
      </w:r>
      <w:r w:rsidRPr="009C51A6">
        <w:t>z si</w:t>
      </w:r>
      <w:r w:rsidR="009C51A6">
        <w:t>edzibą w Sycynie 125, 26 – 700 Zwoleń</w:t>
      </w:r>
      <w:r w:rsidR="00DC7431">
        <w:t xml:space="preserve"> (klasy             I – III), </w:t>
      </w:r>
      <w:r w:rsidR="009C51A6">
        <w:t>inna lokalizacja prowadzenia zajęć w Sydole 64, 26 – 700 Zwoleń</w:t>
      </w:r>
      <w:r w:rsidR="005A1F2C">
        <w:t xml:space="preserve"> (klasy                             IV – VIII)</w:t>
      </w:r>
      <w:r w:rsidR="00151FE1">
        <w:t>.</w:t>
      </w:r>
    </w:p>
    <w:p w:rsidR="00CD0B60" w:rsidRPr="009C51A6" w:rsidRDefault="00CD0B60" w:rsidP="00CD0B60">
      <w:pPr>
        <w:keepNext/>
        <w:spacing w:line="276" w:lineRule="auto"/>
      </w:pPr>
    </w:p>
    <w:p w:rsidR="00CD0B60" w:rsidRPr="005B7B41" w:rsidRDefault="00CD0B60" w:rsidP="00CD0B60">
      <w:pPr>
        <w:keepNext/>
        <w:spacing w:line="276" w:lineRule="auto"/>
        <w:jc w:val="both"/>
        <w:rPr>
          <w:sz w:val="22"/>
        </w:rPr>
      </w:pPr>
      <w:r w:rsidRPr="009C51A6">
        <w:t xml:space="preserve">§ 2. Obwód </w:t>
      </w:r>
      <w:r w:rsidR="005B7B41">
        <w:t xml:space="preserve">Publicznej </w:t>
      </w:r>
      <w:r w:rsidRPr="009C51A6">
        <w:t xml:space="preserve">Szkoły Podstawowej </w:t>
      </w:r>
      <w:r w:rsidR="005B7B41">
        <w:t>w Sycynie</w:t>
      </w:r>
      <w:r w:rsidRPr="005B7B41">
        <w:rPr>
          <w:sz w:val="22"/>
        </w:rPr>
        <w:t xml:space="preserve"> obej</w:t>
      </w:r>
      <w:r w:rsidR="005B7B41">
        <w:rPr>
          <w:sz w:val="22"/>
        </w:rPr>
        <w:t>muje w całości miejscowości: Sycyna Połud</w:t>
      </w:r>
      <w:r w:rsidR="00DC7431">
        <w:rPr>
          <w:sz w:val="22"/>
        </w:rPr>
        <w:t>niowa, Sycyna Północna, Sycyna K</w:t>
      </w:r>
      <w:r w:rsidR="005B7B41">
        <w:rPr>
          <w:sz w:val="22"/>
        </w:rPr>
        <w:t>olonia, Drozdów, Wólka Szelężna, Sydół, Karoli</w:t>
      </w:r>
      <w:r w:rsidR="00DC7431">
        <w:rPr>
          <w:sz w:val="22"/>
        </w:rPr>
        <w:t>n</w:t>
      </w:r>
      <w:r w:rsidR="005B7B41">
        <w:rPr>
          <w:sz w:val="22"/>
        </w:rPr>
        <w:t>, Wacławów.</w:t>
      </w:r>
    </w:p>
    <w:p w:rsidR="00CD0B60" w:rsidRPr="005B7B41" w:rsidRDefault="00CD0B60" w:rsidP="00CD0B60">
      <w:pPr>
        <w:keepNext/>
        <w:spacing w:line="276" w:lineRule="auto"/>
        <w:ind w:left="560" w:hanging="560"/>
        <w:rPr>
          <w:sz w:val="22"/>
        </w:rPr>
      </w:pPr>
    </w:p>
    <w:p w:rsidR="00CD0B60" w:rsidRPr="009C51A6" w:rsidRDefault="00CD0B60" w:rsidP="00CD0B60">
      <w:pPr>
        <w:keepNext/>
        <w:suppressAutoHyphens/>
        <w:spacing w:line="276" w:lineRule="auto"/>
        <w:jc w:val="both"/>
      </w:pPr>
      <w:r w:rsidRPr="009C51A6">
        <w:t xml:space="preserve">§ 3. Niniejsza uchwała stanowi akt założycielski </w:t>
      </w:r>
      <w:r w:rsidR="009C51A6">
        <w:t xml:space="preserve">Publicznej </w:t>
      </w:r>
      <w:r w:rsidR="005B7B41">
        <w:t>Szkoły Podstawowej w Sycynie.</w:t>
      </w:r>
    </w:p>
    <w:p w:rsidR="00CD0B60" w:rsidRPr="009C51A6" w:rsidRDefault="00CD0B60" w:rsidP="00CD0B60">
      <w:pPr>
        <w:keepNext/>
        <w:spacing w:line="276" w:lineRule="auto"/>
        <w:ind w:left="560" w:hanging="560"/>
      </w:pPr>
    </w:p>
    <w:p w:rsidR="00CD0B60" w:rsidRPr="009C51A6" w:rsidRDefault="00CD0B60" w:rsidP="00CD0B60">
      <w:pPr>
        <w:keepNext/>
        <w:suppressAutoHyphens/>
        <w:spacing w:line="276" w:lineRule="auto"/>
        <w:ind w:left="560" w:hanging="560"/>
      </w:pPr>
      <w:r w:rsidRPr="009C51A6">
        <w:t>§ 4. Wykonanie uchwa</w:t>
      </w:r>
      <w:r w:rsidR="005B7B41">
        <w:t>ły powierza się Burmistrzowi Zwolenia.</w:t>
      </w:r>
    </w:p>
    <w:p w:rsidR="00CD0B60" w:rsidRPr="009C51A6" w:rsidRDefault="00CD0B60" w:rsidP="00CD0B60">
      <w:pPr>
        <w:spacing w:after="160" w:line="254" w:lineRule="auto"/>
      </w:pPr>
    </w:p>
    <w:p w:rsidR="00CD0B60" w:rsidRPr="009C51A6" w:rsidRDefault="00CD0B60" w:rsidP="00CD0B60">
      <w:pPr>
        <w:spacing w:after="160" w:line="254" w:lineRule="auto"/>
      </w:pPr>
      <w:r w:rsidRPr="009C51A6">
        <w:t xml:space="preserve">§ </w:t>
      </w:r>
      <w:r w:rsidR="00151FE1">
        <w:t xml:space="preserve">5. Uchwała wchodzi w życie </w:t>
      </w:r>
      <w:r w:rsidR="005B7B41">
        <w:t>z dniem podjęcia.</w:t>
      </w:r>
    </w:p>
    <w:p w:rsidR="001C6C83" w:rsidRDefault="001C6C83"/>
    <w:p w:rsidR="005B7B41" w:rsidRDefault="005B7B41"/>
    <w:p w:rsidR="005B7B41" w:rsidRDefault="00575573" w:rsidP="00575573">
      <w:pPr>
        <w:ind w:left="6372"/>
        <w:jc w:val="center"/>
      </w:pPr>
      <w:r>
        <w:t>Przewodniczący</w:t>
      </w:r>
    </w:p>
    <w:p w:rsidR="00575573" w:rsidRDefault="00575573" w:rsidP="00575573">
      <w:pPr>
        <w:ind w:left="6372"/>
        <w:jc w:val="center"/>
      </w:pPr>
      <w:r>
        <w:t>Rady Miejskiej</w:t>
      </w:r>
    </w:p>
    <w:p w:rsidR="00575573" w:rsidRDefault="00575573" w:rsidP="00575573">
      <w:pPr>
        <w:ind w:left="6372"/>
        <w:jc w:val="center"/>
      </w:pPr>
    </w:p>
    <w:p w:rsidR="00575573" w:rsidRDefault="00575573" w:rsidP="00575573">
      <w:pPr>
        <w:ind w:left="6372"/>
        <w:jc w:val="center"/>
      </w:pPr>
      <w:r>
        <w:t xml:space="preserve">Paweł </w:t>
      </w:r>
      <w:proofErr w:type="spellStart"/>
      <w:r>
        <w:t>Sobieszek</w:t>
      </w:r>
      <w:proofErr w:type="spellEnd"/>
    </w:p>
    <w:sectPr w:rsidR="00575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28"/>
    <w:rsid w:val="00151FE1"/>
    <w:rsid w:val="001C6C83"/>
    <w:rsid w:val="00453A28"/>
    <w:rsid w:val="00575573"/>
    <w:rsid w:val="005A1F2C"/>
    <w:rsid w:val="005B7B41"/>
    <w:rsid w:val="006F09EC"/>
    <w:rsid w:val="009C51A6"/>
    <w:rsid w:val="00C208B9"/>
    <w:rsid w:val="00CD0B60"/>
    <w:rsid w:val="00DC7431"/>
    <w:rsid w:val="00E0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58715-492C-4E0D-91F9-B5428B99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09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9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Jargot</dc:creator>
  <cp:keywords/>
  <dc:description/>
  <cp:lastModifiedBy>Jargot</cp:lastModifiedBy>
  <cp:revision>15</cp:revision>
  <cp:lastPrinted>2017-11-29T12:15:00Z</cp:lastPrinted>
  <dcterms:created xsi:type="dcterms:W3CDTF">2017-11-15T09:31:00Z</dcterms:created>
  <dcterms:modified xsi:type="dcterms:W3CDTF">2017-11-29T12:15:00Z</dcterms:modified>
</cp:coreProperties>
</file>