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6" w:rsidRDefault="003F7036" w:rsidP="003F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235BCF">
        <w:rPr>
          <w:rFonts w:ascii="Times New Roman" w:hAnsi="Times New Roman" w:cs="Times New Roman"/>
          <w:b/>
          <w:sz w:val="24"/>
          <w:szCs w:val="24"/>
        </w:rPr>
        <w:t xml:space="preserve"> XLVIII/296/18</w:t>
      </w:r>
    </w:p>
    <w:p w:rsidR="003F7036" w:rsidRDefault="003F7036" w:rsidP="003F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ZWOLENIU</w:t>
      </w:r>
    </w:p>
    <w:p w:rsidR="003F7036" w:rsidRDefault="003F7036" w:rsidP="003F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35BCF">
        <w:rPr>
          <w:rFonts w:ascii="Times New Roman" w:hAnsi="Times New Roman" w:cs="Times New Roman"/>
          <w:b/>
          <w:sz w:val="24"/>
          <w:szCs w:val="24"/>
        </w:rPr>
        <w:t>30 stycznia 2018 roku</w:t>
      </w:r>
      <w:bookmarkStart w:id="0" w:name="_GoBack"/>
      <w:bookmarkEnd w:id="0"/>
    </w:p>
    <w:p w:rsidR="003F7036" w:rsidRDefault="003F7036" w:rsidP="003F7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określenia kryteriów rekrutacji do klas pierwszych publicznych szkół podstawowych prowadzonych przez Gminę Zwoleń, dla kandydatów zamieszkałych poza obwodem danej szkoły, ustalenia liczby punktów za każde z tych kryteriów oraz określenia  dokumentów niezbędnych do ich potwierdzenia.</w:t>
      </w:r>
    </w:p>
    <w:p w:rsidR="003F7036" w:rsidRDefault="003F7036" w:rsidP="003F70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ust.2 pkt 15 i art. 40 ustawy z dnia 8 marca 1990 r. o samorządzie gminnym (Dz. U. z 2017r.  poz. 1875 ze zm.) oraz art. 133 ust. 2 i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29 ust. 2 pkt 1 ustawy z dnia 14 grudnia 2016 roku – Prawo Oświatowe (Dz. U. z 2017r., poz. 59 ze zm.) Rada Miejska w Zwoleniu uchwala, co następuje:</w:t>
      </w:r>
    </w:p>
    <w:p w:rsidR="003F7036" w:rsidRDefault="003F7036" w:rsidP="003F70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036" w:rsidRDefault="003F7036" w:rsidP="003F7036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 1.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Ustala się kryteria rekrutacji kandydatów zamieszkałych poza obwodem szkoły do klas pierwszych </w:t>
      </w:r>
      <w:r>
        <w:rPr>
          <w:rFonts w:ascii="Times New Roman" w:hAnsi="Times New Roman" w:cs="Times New Roman"/>
          <w:sz w:val="24"/>
          <w:szCs w:val="24"/>
        </w:rPr>
        <w:t>publicznych szkół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podstawowych, dla których Gmina Zwoleń jest organem prowadzącym i ilość punktów w postępowaniu rekrutacyjnym dla poszczególnych kryteriów: 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zamieszkanie kandydata na terenie Gminy Zwoleń – 10 pkt,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rodzeństwo kandydata w danym roku szkolnym uczęszcza do danej szkoły – 9 pkt, 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rodzeństwo kandydata uczęszczało do danej szkoły – 8 pkt,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posiadanie przez kandydata członków rodziny zamieszkałych w obwodzie szkoły wspierających rodziców w zapewnieniu należytej opieki – 7 pkt.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Powyższe kryteria stosuje się, jeżeli dana publiczna szkoła podstawowa dysponuje wolnymi miejscami.</w:t>
      </w:r>
    </w:p>
    <w:p w:rsidR="003F7036" w:rsidRDefault="003F7036" w:rsidP="003F703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F7036" w:rsidRDefault="003F7036" w:rsidP="003F703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Ustala się, iż dokumentami potwierdzającymi spełnienie kryteriów, o których mowa               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§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 są oświadczenia rodziców/opiekunów prawnych.</w:t>
      </w:r>
    </w:p>
    <w:p w:rsidR="003F7036" w:rsidRDefault="003F7036" w:rsidP="003F7036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3.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Traci moc Uchwała </w:t>
      </w:r>
      <w:r>
        <w:rPr>
          <w:rFonts w:ascii="Times New Roman" w:hAnsi="Times New Roman" w:cs="Times New Roman"/>
          <w:sz w:val="24"/>
          <w:szCs w:val="24"/>
        </w:rPr>
        <w:t xml:space="preserve"> Nr XXXV/211/17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Miejskiej w Zwoleniu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28 marca                  2017 r. w sprawie określenia kryteriów rekrutacji do klas pierwszych publicznych szkół podstawowych prowadzonych przez Gminę Zwoleń, dla kandydatów zamieszkałych poza obwodem danej szkoły, ustalenia liczby punktów za każde z tych kryteriów oraz określenia  dokumentów niezbędnych do ich potwierdzenia.</w:t>
      </w:r>
    </w:p>
    <w:p w:rsidR="003F7036" w:rsidRDefault="003F7036" w:rsidP="003F703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§ 4.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Wykonanie uchwały powierza się Burmistrzowi Zwolenia.</w:t>
      </w:r>
    </w:p>
    <w:p w:rsidR="003F7036" w:rsidRDefault="003F7036" w:rsidP="003F703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5.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Uchwała wchodzi w życie po upływie 14 dni od jej ogłoszenia w Dzienniku Urzędowym Województwa Mazowieckiego.</w:t>
      </w:r>
    </w:p>
    <w:p w:rsidR="003F7036" w:rsidRDefault="003F7036" w:rsidP="003F7036">
      <w:pPr>
        <w:ind w:left="708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Przewodniczący                                                                                                                     Rady Miejskiej</w:t>
      </w:r>
    </w:p>
    <w:p w:rsidR="003F7036" w:rsidRDefault="003F7036" w:rsidP="003F7036">
      <w:pPr>
        <w:ind w:left="708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Sobieszek</w:t>
      </w:r>
      <w:proofErr w:type="spellEnd"/>
    </w:p>
    <w:p w:rsidR="00D61A0D" w:rsidRDefault="00D61A0D"/>
    <w:sectPr w:rsidR="00D6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9"/>
    <w:rsid w:val="00235BCF"/>
    <w:rsid w:val="003F7036"/>
    <w:rsid w:val="00C825E9"/>
    <w:rsid w:val="00D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498A-2688-48F8-BC96-00D0C2D9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0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5</cp:revision>
  <cp:lastPrinted>2018-01-23T09:27:00Z</cp:lastPrinted>
  <dcterms:created xsi:type="dcterms:W3CDTF">2018-01-23T09:18:00Z</dcterms:created>
  <dcterms:modified xsi:type="dcterms:W3CDTF">2018-01-31T09:03:00Z</dcterms:modified>
</cp:coreProperties>
</file>