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66" w:rsidRDefault="00F6135A" w:rsidP="006D7966">
      <w:pPr>
        <w:spacing w:line="100" w:lineRule="atLeast"/>
        <w:jc w:val="center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>Uchwała Nr XVII/105</w:t>
      </w:r>
      <w:r w:rsidR="00AA179C">
        <w:rPr>
          <w:rFonts w:cs="Tahoma"/>
          <w:b/>
          <w:bCs/>
          <w:sz w:val="26"/>
          <w:szCs w:val="26"/>
        </w:rPr>
        <w:t>/</w:t>
      </w:r>
      <w:bookmarkStart w:id="0" w:name="_GoBack"/>
      <w:bookmarkEnd w:id="0"/>
      <w:r w:rsidR="006D7966">
        <w:rPr>
          <w:rFonts w:cs="Tahoma"/>
          <w:b/>
          <w:bCs/>
          <w:sz w:val="26"/>
          <w:szCs w:val="26"/>
        </w:rPr>
        <w:t>16</w:t>
      </w:r>
    </w:p>
    <w:p w:rsidR="006D7966" w:rsidRDefault="006D7966" w:rsidP="006D7966">
      <w:pPr>
        <w:spacing w:line="100" w:lineRule="atLeast"/>
        <w:jc w:val="center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>Rady Miejskiej w Zwoleniu</w:t>
      </w:r>
    </w:p>
    <w:p w:rsidR="006D7966" w:rsidRDefault="00F6135A" w:rsidP="006D7966">
      <w:pPr>
        <w:spacing w:line="100" w:lineRule="atLeast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6"/>
          <w:szCs w:val="26"/>
        </w:rPr>
        <w:t xml:space="preserve">z dnia 29 </w:t>
      </w:r>
      <w:r w:rsidR="00FF650F">
        <w:rPr>
          <w:rFonts w:cs="Tahoma"/>
          <w:b/>
          <w:bCs/>
          <w:sz w:val="26"/>
          <w:szCs w:val="26"/>
        </w:rPr>
        <w:t>stycznia 2016</w:t>
      </w:r>
      <w:r w:rsidR="006D7966">
        <w:rPr>
          <w:rFonts w:cs="Tahoma"/>
          <w:b/>
          <w:bCs/>
          <w:sz w:val="26"/>
          <w:szCs w:val="26"/>
        </w:rPr>
        <w:t>r.</w:t>
      </w:r>
      <w:r w:rsidR="006D7966">
        <w:rPr>
          <w:rFonts w:cs="Tahoma"/>
          <w:b/>
          <w:bCs/>
          <w:sz w:val="22"/>
          <w:szCs w:val="22"/>
        </w:rPr>
        <w:t xml:space="preserve">  </w:t>
      </w:r>
    </w:p>
    <w:p w:rsidR="006D7966" w:rsidRDefault="006D7966" w:rsidP="006D7966">
      <w:pPr>
        <w:jc w:val="center"/>
        <w:rPr>
          <w:rFonts w:cs="Tahoma"/>
          <w:b/>
          <w:bCs/>
          <w:sz w:val="22"/>
          <w:szCs w:val="22"/>
        </w:rPr>
      </w:pPr>
    </w:p>
    <w:p w:rsidR="004202B0" w:rsidRDefault="004202B0" w:rsidP="006D7966">
      <w:pPr>
        <w:jc w:val="center"/>
        <w:rPr>
          <w:rFonts w:cs="Tahoma"/>
          <w:b/>
          <w:bCs/>
          <w:sz w:val="22"/>
          <w:szCs w:val="22"/>
        </w:rPr>
      </w:pPr>
    </w:p>
    <w:p w:rsidR="006D7966" w:rsidRDefault="006D7966" w:rsidP="006D7966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w sprawie: przyjęcia „Planu Gospodarki Niskoemisyjnej dla Gminy Zwoleń” </w:t>
      </w:r>
      <w:r>
        <w:rPr>
          <w:rFonts w:cs="Tahoma"/>
          <w:b/>
          <w:bCs/>
        </w:rPr>
        <w:t>wraz z „Prognozą oddziaływania na środowisko do Planu Gospodarki Niskoemisyjnej dla Gminy Zwoleń”</w:t>
      </w:r>
      <w:r>
        <w:rPr>
          <w:rFonts w:cs="Tahoma"/>
          <w:b/>
          <w:bCs/>
          <w:sz w:val="22"/>
          <w:szCs w:val="22"/>
        </w:rPr>
        <w:t xml:space="preserve">  </w:t>
      </w:r>
    </w:p>
    <w:p w:rsidR="006D7966" w:rsidRDefault="006D7966" w:rsidP="006D7966">
      <w:pPr>
        <w:jc w:val="center"/>
        <w:rPr>
          <w:rFonts w:cs="Tahoma"/>
          <w:b/>
          <w:bCs/>
        </w:rPr>
      </w:pPr>
    </w:p>
    <w:p w:rsidR="00011A95" w:rsidRDefault="00011A95" w:rsidP="006D7966">
      <w:pPr>
        <w:jc w:val="center"/>
        <w:rPr>
          <w:rFonts w:cs="Tahoma"/>
          <w:b/>
          <w:bCs/>
        </w:rPr>
      </w:pPr>
    </w:p>
    <w:p w:rsidR="00011A95" w:rsidRDefault="00011A95" w:rsidP="006D7966">
      <w:pPr>
        <w:jc w:val="center"/>
        <w:rPr>
          <w:rFonts w:cs="Tahoma"/>
          <w:b/>
          <w:bCs/>
        </w:rPr>
      </w:pPr>
    </w:p>
    <w:p w:rsidR="006D7966" w:rsidRDefault="006D7966" w:rsidP="006D7966">
      <w:pPr>
        <w:jc w:val="both"/>
        <w:rPr>
          <w:rFonts w:cs="Tahoma"/>
        </w:rPr>
      </w:pPr>
      <w:r>
        <w:rPr>
          <w:rFonts w:cs="Tahoma"/>
        </w:rPr>
        <w:t>Na podstawie art. 18 ust.</w:t>
      </w:r>
      <w:r w:rsidR="00FF24FF">
        <w:rPr>
          <w:rFonts w:cs="Tahoma"/>
        </w:rPr>
        <w:t xml:space="preserve"> </w:t>
      </w:r>
      <w:r>
        <w:rPr>
          <w:rFonts w:cs="Tahoma"/>
        </w:rPr>
        <w:t>2 pkt 15 ustawy z dnia 8 marca 1990 r.</w:t>
      </w:r>
      <w:r w:rsidR="00011A95">
        <w:rPr>
          <w:rFonts w:cs="Tahoma"/>
        </w:rPr>
        <w:t xml:space="preserve"> o samorządzie gminnym </w:t>
      </w:r>
      <w:r w:rsidR="00FF24FF">
        <w:rPr>
          <w:rFonts w:cs="Tahoma"/>
        </w:rPr>
        <w:t xml:space="preserve">                </w:t>
      </w:r>
      <w:r w:rsidR="00011A95">
        <w:rPr>
          <w:rFonts w:cs="Tahoma"/>
        </w:rPr>
        <w:t>(Dz. U. z</w:t>
      </w:r>
      <w:r>
        <w:rPr>
          <w:rFonts w:cs="Tahoma"/>
        </w:rPr>
        <w:t xml:space="preserve"> 201</w:t>
      </w:r>
      <w:r w:rsidR="00011A95">
        <w:rPr>
          <w:rFonts w:cs="Tahoma"/>
        </w:rPr>
        <w:t>5</w:t>
      </w:r>
      <w:r>
        <w:rPr>
          <w:rFonts w:cs="Tahoma"/>
        </w:rPr>
        <w:t xml:space="preserve"> r. poz. </w:t>
      </w:r>
      <w:r w:rsidR="00011A95">
        <w:rPr>
          <w:rFonts w:cs="Tahoma"/>
        </w:rPr>
        <w:t>1515</w:t>
      </w:r>
      <w:r w:rsidR="00FF650F">
        <w:rPr>
          <w:rFonts w:cs="Tahoma"/>
        </w:rPr>
        <w:t>,</w:t>
      </w:r>
      <w:r w:rsidR="00FF24FF">
        <w:rPr>
          <w:rFonts w:cs="Tahoma"/>
        </w:rPr>
        <w:t xml:space="preserve"> z </w:t>
      </w:r>
      <w:proofErr w:type="spellStart"/>
      <w:r w:rsidR="00FF24FF">
        <w:rPr>
          <w:rFonts w:cs="Tahoma"/>
        </w:rPr>
        <w:t>późn</w:t>
      </w:r>
      <w:proofErr w:type="spellEnd"/>
      <w:r w:rsidR="00FF24FF">
        <w:rPr>
          <w:rFonts w:cs="Tahoma"/>
        </w:rPr>
        <w:t>. zm.</w:t>
      </w:r>
      <w:r>
        <w:rPr>
          <w:rFonts w:cs="Tahoma"/>
        </w:rPr>
        <w:t>)</w:t>
      </w:r>
      <w:r w:rsidR="00FF24FF">
        <w:rPr>
          <w:rFonts w:cs="Tahoma"/>
        </w:rPr>
        <w:t xml:space="preserve"> oraz art. 82 pkt 2 ustawy z dnia 27 kwietnia 2001 r. Prawo Ochrony Środowiska (Dz. U. z 2013 r. poz. 1232</w:t>
      </w:r>
      <w:r w:rsidR="00FF650F">
        <w:rPr>
          <w:rFonts w:cs="Tahoma"/>
        </w:rPr>
        <w:t xml:space="preserve"> </w:t>
      </w:r>
      <w:r w:rsidR="00FF24FF">
        <w:rPr>
          <w:rFonts w:cs="Tahoma"/>
        </w:rPr>
        <w:t xml:space="preserve">z </w:t>
      </w:r>
      <w:proofErr w:type="spellStart"/>
      <w:r w:rsidR="00FF24FF">
        <w:rPr>
          <w:rFonts w:cs="Tahoma"/>
        </w:rPr>
        <w:t>późn</w:t>
      </w:r>
      <w:proofErr w:type="spellEnd"/>
      <w:r w:rsidR="00FF24FF">
        <w:rPr>
          <w:rFonts w:cs="Tahoma"/>
        </w:rPr>
        <w:t>. zm.)</w:t>
      </w:r>
      <w:r w:rsidR="00011A95">
        <w:rPr>
          <w:rFonts w:cs="Tahoma"/>
        </w:rPr>
        <w:t xml:space="preserve"> </w:t>
      </w:r>
      <w:r>
        <w:rPr>
          <w:rFonts w:cs="Tahoma"/>
        </w:rPr>
        <w:t>Rada Miejska w Zwoleniu uchwala co następuje:</w:t>
      </w:r>
    </w:p>
    <w:p w:rsidR="006D7966" w:rsidRDefault="006D7966" w:rsidP="006D7966">
      <w:pPr>
        <w:jc w:val="both"/>
        <w:rPr>
          <w:rFonts w:cs="Tahoma"/>
        </w:rPr>
      </w:pPr>
    </w:p>
    <w:p w:rsidR="006D7966" w:rsidRDefault="006D7966" w:rsidP="006D7966">
      <w:pPr>
        <w:jc w:val="center"/>
        <w:rPr>
          <w:rFonts w:cs="Tahoma"/>
        </w:rPr>
      </w:pPr>
      <w:r>
        <w:rPr>
          <w:rFonts w:cs="Tahoma"/>
        </w:rPr>
        <w:t>§ 1.</w:t>
      </w:r>
    </w:p>
    <w:p w:rsidR="006D7966" w:rsidRDefault="006D7966" w:rsidP="006D7966">
      <w:pPr>
        <w:jc w:val="both"/>
        <w:rPr>
          <w:rFonts w:cs="Tahoma"/>
        </w:rPr>
      </w:pPr>
    </w:p>
    <w:p w:rsidR="006D7966" w:rsidRDefault="00FF24FF" w:rsidP="00011A95">
      <w:pPr>
        <w:rPr>
          <w:rFonts w:cs="Tahoma"/>
        </w:rPr>
      </w:pPr>
      <w:r>
        <w:rPr>
          <w:rFonts w:cs="Tahoma"/>
        </w:rPr>
        <w:t>Przyjmuje</w:t>
      </w:r>
      <w:r w:rsidR="006D7966">
        <w:rPr>
          <w:rFonts w:cs="Tahoma"/>
        </w:rPr>
        <w:t xml:space="preserve"> się</w:t>
      </w:r>
      <w:r w:rsidR="007B22D3" w:rsidRPr="007B22D3">
        <w:rPr>
          <w:rFonts w:cs="Tahoma"/>
          <w:b/>
          <w:bCs/>
          <w:sz w:val="22"/>
          <w:szCs w:val="22"/>
        </w:rPr>
        <w:t xml:space="preserve"> </w:t>
      </w:r>
      <w:r w:rsidR="007B22D3" w:rsidRPr="007B22D3">
        <w:rPr>
          <w:rFonts w:cs="Tahoma"/>
          <w:bCs/>
          <w:sz w:val="22"/>
          <w:szCs w:val="22"/>
        </w:rPr>
        <w:t xml:space="preserve">Plan Gospodarki Niskoemisyjnej dla Gminy Zwoleń </w:t>
      </w:r>
      <w:r w:rsidR="007B22D3">
        <w:rPr>
          <w:rFonts w:cs="Tahoma"/>
          <w:bCs/>
        </w:rPr>
        <w:t xml:space="preserve">wraz z </w:t>
      </w:r>
      <w:r w:rsidR="007B22D3" w:rsidRPr="007B22D3">
        <w:rPr>
          <w:rFonts w:cs="Tahoma"/>
          <w:bCs/>
        </w:rPr>
        <w:t>Prognozą oddziaływania na środowisko do Planu Gospodarki Niskoemisyjnej dla Gminy Zwoleń</w:t>
      </w:r>
      <w:r w:rsidR="006D7966">
        <w:rPr>
          <w:rFonts w:cs="Tahoma"/>
        </w:rPr>
        <w:t xml:space="preserve"> stanowiącą załącznik nr 1 i 2 do niniejszej uchwały. </w:t>
      </w:r>
    </w:p>
    <w:p w:rsidR="006D7966" w:rsidRDefault="006D7966" w:rsidP="006D7966">
      <w:pPr>
        <w:jc w:val="center"/>
        <w:rPr>
          <w:rFonts w:cs="Tahoma"/>
        </w:rPr>
      </w:pPr>
    </w:p>
    <w:p w:rsidR="006D7966" w:rsidRDefault="006D7966" w:rsidP="006D7966">
      <w:pPr>
        <w:jc w:val="center"/>
        <w:rPr>
          <w:rFonts w:cs="Tahoma"/>
        </w:rPr>
      </w:pPr>
      <w:r>
        <w:rPr>
          <w:rFonts w:cs="Tahoma"/>
        </w:rPr>
        <w:t>§ 2.</w:t>
      </w:r>
    </w:p>
    <w:p w:rsidR="006D7966" w:rsidRDefault="006D7966" w:rsidP="006D7966">
      <w:pPr>
        <w:jc w:val="center"/>
        <w:rPr>
          <w:rFonts w:cs="Tahoma"/>
        </w:rPr>
      </w:pPr>
    </w:p>
    <w:p w:rsidR="006D7966" w:rsidRDefault="006D7966" w:rsidP="006D7966">
      <w:pPr>
        <w:tabs>
          <w:tab w:val="left" w:pos="1440"/>
        </w:tabs>
        <w:ind w:left="720"/>
        <w:rPr>
          <w:rFonts w:cs="Tahoma"/>
        </w:rPr>
      </w:pPr>
    </w:p>
    <w:p w:rsidR="006D7966" w:rsidRDefault="006D7966" w:rsidP="006D7966">
      <w:pPr>
        <w:tabs>
          <w:tab w:val="left" w:pos="720"/>
        </w:tabs>
        <w:jc w:val="both"/>
        <w:rPr>
          <w:rFonts w:cs="Tahoma"/>
        </w:rPr>
      </w:pPr>
      <w:r>
        <w:rPr>
          <w:rFonts w:cs="Tahoma"/>
        </w:rPr>
        <w:t>Wykonanie uchwały powierza się Burmistrzowi Zwolenia.</w:t>
      </w:r>
    </w:p>
    <w:p w:rsidR="006D7966" w:rsidRDefault="006D7966" w:rsidP="006D7966">
      <w:pPr>
        <w:tabs>
          <w:tab w:val="left" w:pos="1440"/>
        </w:tabs>
        <w:ind w:left="720"/>
        <w:jc w:val="both"/>
        <w:rPr>
          <w:rFonts w:cs="Tahoma"/>
        </w:rPr>
      </w:pPr>
    </w:p>
    <w:p w:rsidR="006D7966" w:rsidRDefault="006D7966" w:rsidP="006D7966">
      <w:pPr>
        <w:tabs>
          <w:tab w:val="left" w:pos="720"/>
        </w:tabs>
        <w:jc w:val="center"/>
        <w:rPr>
          <w:rFonts w:cs="Tahoma"/>
        </w:rPr>
      </w:pPr>
      <w:r>
        <w:rPr>
          <w:rFonts w:cs="Tahoma"/>
        </w:rPr>
        <w:t>§ 3</w:t>
      </w:r>
      <w:r w:rsidR="004202B0">
        <w:rPr>
          <w:rFonts w:cs="Tahoma"/>
        </w:rPr>
        <w:t>.</w:t>
      </w:r>
    </w:p>
    <w:p w:rsidR="006D7966" w:rsidRDefault="006D7966" w:rsidP="006D7966">
      <w:pPr>
        <w:tabs>
          <w:tab w:val="left" w:pos="720"/>
        </w:tabs>
        <w:jc w:val="both"/>
        <w:rPr>
          <w:rFonts w:cs="Tahoma"/>
        </w:rPr>
      </w:pPr>
    </w:p>
    <w:p w:rsidR="006D7966" w:rsidRDefault="006D7966" w:rsidP="006D7966">
      <w:pPr>
        <w:tabs>
          <w:tab w:val="left" w:pos="720"/>
        </w:tabs>
        <w:jc w:val="both"/>
        <w:rPr>
          <w:rFonts w:cs="Tahoma"/>
        </w:rPr>
      </w:pPr>
    </w:p>
    <w:p w:rsidR="006D7966" w:rsidRDefault="006D7966" w:rsidP="006D7966">
      <w:pPr>
        <w:tabs>
          <w:tab w:val="left" w:pos="720"/>
        </w:tabs>
        <w:jc w:val="both"/>
        <w:rPr>
          <w:rFonts w:cs="Tahoma"/>
        </w:rPr>
      </w:pPr>
      <w:r>
        <w:rPr>
          <w:rFonts w:cs="Tahoma"/>
        </w:rPr>
        <w:t>Uchwała wchodzi w życie  z dniem podjęcia.</w:t>
      </w:r>
    </w:p>
    <w:p w:rsidR="006D7966" w:rsidRDefault="006D7966" w:rsidP="006D7966">
      <w:pPr>
        <w:tabs>
          <w:tab w:val="left" w:pos="720"/>
        </w:tabs>
        <w:jc w:val="both"/>
        <w:rPr>
          <w:rFonts w:cs="Tahoma"/>
        </w:rPr>
      </w:pPr>
    </w:p>
    <w:p w:rsidR="00011A95" w:rsidRDefault="00011A95" w:rsidP="006D7966">
      <w:pPr>
        <w:tabs>
          <w:tab w:val="left" w:pos="720"/>
        </w:tabs>
        <w:jc w:val="both"/>
        <w:rPr>
          <w:rFonts w:cs="Tahoma"/>
        </w:rPr>
      </w:pPr>
    </w:p>
    <w:p w:rsidR="006D7966" w:rsidRDefault="006D7966" w:rsidP="006D7966">
      <w:pPr>
        <w:tabs>
          <w:tab w:val="left" w:pos="720"/>
        </w:tabs>
        <w:jc w:val="both"/>
        <w:rPr>
          <w:rFonts w:cs="Tahoma"/>
        </w:rPr>
      </w:pPr>
    </w:p>
    <w:p w:rsidR="006D7966" w:rsidRDefault="006D7966" w:rsidP="006D7966">
      <w:pPr>
        <w:tabs>
          <w:tab w:val="left" w:pos="720"/>
        </w:tabs>
        <w:jc w:val="both"/>
        <w:rPr>
          <w:rFonts w:cs="Tahoma"/>
        </w:rPr>
      </w:pPr>
    </w:p>
    <w:p w:rsidR="006D7966" w:rsidRDefault="006D7966" w:rsidP="004202B0">
      <w:pPr>
        <w:tabs>
          <w:tab w:val="left" w:pos="720"/>
        </w:tabs>
        <w:ind w:left="4956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Przewodniczący</w:t>
      </w:r>
    </w:p>
    <w:p w:rsidR="006D7966" w:rsidRDefault="006D7966" w:rsidP="004202B0">
      <w:pPr>
        <w:spacing w:line="100" w:lineRule="atLeast"/>
        <w:ind w:left="4956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 Miejskiej</w:t>
      </w:r>
    </w:p>
    <w:p w:rsidR="004202B0" w:rsidRDefault="004202B0" w:rsidP="004202B0">
      <w:pPr>
        <w:spacing w:line="100" w:lineRule="atLeast"/>
        <w:ind w:left="4956"/>
        <w:jc w:val="center"/>
        <w:rPr>
          <w:rFonts w:cs="Tahoma"/>
          <w:b/>
          <w:bCs/>
        </w:rPr>
      </w:pPr>
    </w:p>
    <w:p w:rsidR="006D7966" w:rsidRPr="004202B0" w:rsidRDefault="007B22D3" w:rsidP="004202B0">
      <w:pPr>
        <w:spacing w:line="100" w:lineRule="atLeast"/>
        <w:ind w:left="4956"/>
        <w:jc w:val="center"/>
        <w:rPr>
          <w:rFonts w:cs="Tahoma"/>
          <w:b/>
          <w:bCs/>
        </w:rPr>
      </w:pPr>
      <w:r>
        <w:rPr>
          <w:rFonts w:cs="Tahoma"/>
          <w:b/>
          <w:bCs/>
          <w:sz w:val="22"/>
          <w:szCs w:val="22"/>
        </w:rPr>
        <w:t xml:space="preserve">Paweł </w:t>
      </w:r>
      <w:proofErr w:type="spellStart"/>
      <w:r>
        <w:rPr>
          <w:rFonts w:cs="Tahoma"/>
          <w:b/>
          <w:bCs/>
          <w:sz w:val="22"/>
          <w:szCs w:val="22"/>
        </w:rPr>
        <w:t>Sobieszek</w:t>
      </w:r>
      <w:proofErr w:type="spellEnd"/>
    </w:p>
    <w:p w:rsidR="006D7966" w:rsidRDefault="006D7966" w:rsidP="006D7966">
      <w:pPr>
        <w:tabs>
          <w:tab w:val="left" w:pos="720"/>
        </w:tabs>
        <w:jc w:val="both"/>
      </w:pPr>
    </w:p>
    <w:p w:rsidR="006D7966" w:rsidRDefault="006D7966" w:rsidP="006D7966">
      <w:pPr>
        <w:tabs>
          <w:tab w:val="left" w:pos="720"/>
        </w:tabs>
        <w:jc w:val="both"/>
      </w:pPr>
    </w:p>
    <w:p w:rsidR="006D7966" w:rsidRDefault="006D7966" w:rsidP="006D7966">
      <w:pPr>
        <w:tabs>
          <w:tab w:val="left" w:pos="720"/>
        </w:tabs>
        <w:jc w:val="both"/>
      </w:pPr>
    </w:p>
    <w:p w:rsidR="006D7966" w:rsidRDefault="006D7966" w:rsidP="006D7966">
      <w:pPr>
        <w:tabs>
          <w:tab w:val="left" w:pos="720"/>
        </w:tabs>
        <w:jc w:val="both"/>
      </w:pPr>
    </w:p>
    <w:p w:rsidR="006D7966" w:rsidRDefault="006D7966" w:rsidP="006D7966">
      <w:pPr>
        <w:tabs>
          <w:tab w:val="left" w:pos="720"/>
        </w:tabs>
        <w:jc w:val="both"/>
      </w:pPr>
    </w:p>
    <w:p w:rsidR="006D7966" w:rsidRDefault="006D7966" w:rsidP="006D7966">
      <w:pPr>
        <w:tabs>
          <w:tab w:val="left" w:pos="720"/>
        </w:tabs>
        <w:jc w:val="both"/>
      </w:pPr>
    </w:p>
    <w:p w:rsidR="006D7966" w:rsidRDefault="006D7966" w:rsidP="006D7966">
      <w:pPr>
        <w:tabs>
          <w:tab w:val="left" w:pos="720"/>
        </w:tabs>
        <w:jc w:val="both"/>
      </w:pPr>
    </w:p>
    <w:p w:rsidR="006D7966" w:rsidRDefault="006D7966" w:rsidP="006D7966">
      <w:pPr>
        <w:tabs>
          <w:tab w:val="left" w:pos="720"/>
        </w:tabs>
        <w:jc w:val="both"/>
      </w:pPr>
    </w:p>
    <w:p w:rsidR="006D7966" w:rsidRDefault="006D7966" w:rsidP="006D7966">
      <w:pPr>
        <w:tabs>
          <w:tab w:val="left" w:pos="720"/>
        </w:tabs>
        <w:jc w:val="both"/>
      </w:pPr>
    </w:p>
    <w:p w:rsidR="00011A95" w:rsidRDefault="00011A95" w:rsidP="006D7966">
      <w:pPr>
        <w:tabs>
          <w:tab w:val="left" w:pos="720"/>
        </w:tabs>
        <w:jc w:val="both"/>
      </w:pPr>
    </w:p>
    <w:p w:rsidR="006D7966" w:rsidRDefault="006D7966" w:rsidP="006D7966">
      <w:pPr>
        <w:tabs>
          <w:tab w:val="left" w:pos="720"/>
        </w:tabs>
        <w:jc w:val="both"/>
      </w:pPr>
    </w:p>
    <w:p w:rsidR="006D7966" w:rsidRDefault="006D7966" w:rsidP="006D7966">
      <w:pPr>
        <w:pStyle w:val="NormalnyWeb"/>
      </w:pPr>
      <w:r>
        <w:rPr>
          <w:rStyle w:val="Uwydatnienie"/>
          <w:u w:val="single"/>
        </w:rPr>
        <w:lastRenderedPageBreak/>
        <w:t>UZASADNIENIE:</w:t>
      </w:r>
    </w:p>
    <w:p w:rsidR="007B22D3" w:rsidRDefault="006D7966" w:rsidP="007B22D3">
      <w:pPr>
        <w:pStyle w:val="NormalnyWeb"/>
        <w:jc w:val="both"/>
      </w:pPr>
      <w:r>
        <w:t xml:space="preserve">Podstawą formalną opracowania Planu jest Uchwała Nr </w:t>
      </w:r>
      <w:r w:rsidR="007B22D3">
        <w:t>XI/55/2015</w:t>
      </w:r>
      <w:r>
        <w:t xml:space="preserve"> Rady</w:t>
      </w:r>
      <w:r w:rsidR="007B22D3">
        <w:t xml:space="preserve"> Miejskiej w Zwoleniu z dnia 23 lipca 2015 r. w sprawie wyrażenia  woli przystąpienia do opr</w:t>
      </w:r>
      <w:r>
        <w:t xml:space="preserve">acowania i wdrażania planu gospodarki niskoemisyjnej dla </w:t>
      </w:r>
      <w:r w:rsidR="007B22D3">
        <w:t xml:space="preserve">Gminy Zwoleń. </w:t>
      </w:r>
      <w:r>
        <w:t xml:space="preserve"> Plan Gospodarki Niskoemisyjnej to dokument, którego celem jest określenie wizji rozwoju gminy w kierunku gospodarki niskoemisyjnej, pozwalającej osiągnąć długofalowe korzyści środowiskowe, społeczne i ekonomiczne. Kluczowym elementem Planu jest wyznaczenie celów strategicznych i szczegółowych, realizujących określoną wizję gminy w zakresie zwiększenia efektywności energetycznej, zmniejszenia emisji gazów cieplarnianych oraz wdrożenia nowych technologii zgodnie z zasadą zrównoważonego rozwoju. </w:t>
      </w:r>
    </w:p>
    <w:p w:rsidR="006D7966" w:rsidRDefault="006D7966" w:rsidP="007B22D3">
      <w:pPr>
        <w:pStyle w:val="NormalnyWeb"/>
        <w:jc w:val="both"/>
      </w:pPr>
      <w:r>
        <w:t>Opracowany Plan gospodarki niskoemisyjnej będzie niezbędnym dokumentem, umożliwiającym ubieganie się o przyznanie środków pomocowych z budżetu Unii Europejskiej w nowej perspektywie finansowej na lata 2014-2020. Dokument otwiera drogę do finansowania inwestycji obejmujących m.in. termomodernizację budynków publicznych i mieszkalnych, modernizację źródeł ciepła, instalację OZE, zwiększenie efektywności energetycznej</w:t>
      </w:r>
    </w:p>
    <w:p w:rsidR="002C33CB" w:rsidRDefault="002C33CB"/>
    <w:sectPr w:rsidR="002C33CB" w:rsidSect="009D6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7966"/>
    <w:rsid w:val="00011A95"/>
    <w:rsid w:val="002C33CB"/>
    <w:rsid w:val="004202B0"/>
    <w:rsid w:val="006D7966"/>
    <w:rsid w:val="007B22D3"/>
    <w:rsid w:val="009D6452"/>
    <w:rsid w:val="009E1D80"/>
    <w:rsid w:val="00AA179C"/>
    <w:rsid w:val="00E97E56"/>
    <w:rsid w:val="00F6135A"/>
    <w:rsid w:val="00FF24FF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96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796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Uwydatnienie">
    <w:name w:val="Emphasis"/>
    <w:basedOn w:val="Domylnaczcionkaakapitu"/>
    <w:uiPriority w:val="20"/>
    <w:qFormat/>
    <w:rsid w:val="006D796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4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4FF"/>
    <w:rPr>
      <w:rFonts w:ascii="Segoe UI" w:eastAsia="Tahoma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UMDziadosz</dc:creator>
  <cp:keywords/>
  <dc:description/>
  <cp:lastModifiedBy>Unser</cp:lastModifiedBy>
  <cp:revision>7</cp:revision>
  <cp:lastPrinted>2016-02-01T10:24:00Z</cp:lastPrinted>
  <dcterms:created xsi:type="dcterms:W3CDTF">2016-01-07T09:51:00Z</dcterms:created>
  <dcterms:modified xsi:type="dcterms:W3CDTF">2016-02-01T11:16:00Z</dcterms:modified>
</cp:coreProperties>
</file>